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85351" w14:textId="77777777" w:rsidR="00B90194" w:rsidRPr="003C4B46" w:rsidRDefault="00B90194" w:rsidP="00B90194">
      <w:pPr>
        <w:spacing w:line="200" w:lineRule="exact"/>
        <w:rPr>
          <w:rFonts w:ascii="Arial" w:hAnsi="Arial" w:cs="Arial"/>
          <w:sz w:val="24"/>
          <w:szCs w:val="24"/>
        </w:rPr>
      </w:pPr>
      <w:bookmarkStart w:id="0" w:name="page1"/>
      <w:bookmarkEnd w:id="0"/>
    </w:p>
    <w:p w14:paraId="4A51392B" w14:textId="77777777" w:rsidR="00B90194" w:rsidRPr="003C4B46" w:rsidRDefault="00B90194" w:rsidP="00B90194">
      <w:pPr>
        <w:spacing w:line="254" w:lineRule="exact"/>
        <w:rPr>
          <w:rFonts w:ascii="Arial" w:hAnsi="Arial" w:cs="Arial"/>
          <w:sz w:val="24"/>
          <w:szCs w:val="24"/>
        </w:rPr>
      </w:pPr>
    </w:p>
    <w:p w14:paraId="290B1272" w14:textId="77777777" w:rsidR="00B90194" w:rsidRPr="0058291C" w:rsidRDefault="00B90194" w:rsidP="00B90194">
      <w:pPr>
        <w:rPr>
          <w:rFonts w:ascii="Arial" w:hAnsi="Arial" w:cs="Arial"/>
          <w:sz w:val="24"/>
          <w:szCs w:val="24"/>
        </w:rPr>
      </w:pPr>
      <w:r w:rsidRPr="0058291C">
        <w:rPr>
          <w:rFonts w:ascii="Arial" w:eastAsia="Arial" w:hAnsi="Arial" w:cs="Arial"/>
          <w:b/>
          <w:bCs/>
          <w:sz w:val="24"/>
          <w:szCs w:val="24"/>
        </w:rPr>
        <w:t>BOSNA I HERCEGOVINA</w:t>
      </w:r>
    </w:p>
    <w:p w14:paraId="28CF6181" w14:textId="77777777" w:rsidR="00B90194" w:rsidRPr="0058291C" w:rsidRDefault="00B90194" w:rsidP="00B90194">
      <w:pPr>
        <w:spacing w:line="43" w:lineRule="exact"/>
        <w:rPr>
          <w:rFonts w:ascii="Arial" w:hAnsi="Arial" w:cs="Arial"/>
          <w:sz w:val="24"/>
          <w:szCs w:val="24"/>
        </w:rPr>
      </w:pPr>
    </w:p>
    <w:p w14:paraId="36DC4D48" w14:textId="77777777" w:rsidR="00B90194" w:rsidRPr="0058291C" w:rsidRDefault="00B90194" w:rsidP="00B90194">
      <w:pPr>
        <w:rPr>
          <w:rFonts w:ascii="Arial" w:hAnsi="Arial" w:cs="Arial"/>
          <w:sz w:val="24"/>
          <w:szCs w:val="24"/>
        </w:rPr>
      </w:pPr>
      <w:r w:rsidRPr="0058291C">
        <w:rPr>
          <w:rFonts w:ascii="Arial" w:eastAsia="Arial" w:hAnsi="Arial" w:cs="Arial"/>
          <w:b/>
          <w:bCs/>
          <w:sz w:val="24"/>
          <w:szCs w:val="24"/>
        </w:rPr>
        <w:t>FEDERACIJA BOSNE I HERCEGOVINE</w:t>
      </w:r>
    </w:p>
    <w:p w14:paraId="3C8D9E92" w14:textId="77777777" w:rsidR="00B90194" w:rsidRPr="0058291C" w:rsidRDefault="00B90194" w:rsidP="00B90194">
      <w:pPr>
        <w:spacing w:line="41" w:lineRule="exact"/>
        <w:rPr>
          <w:rFonts w:ascii="Arial" w:hAnsi="Arial" w:cs="Arial"/>
          <w:sz w:val="24"/>
          <w:szCs w:val="24"/>
        </w:rPr>
      </w:pPr>
    </w:p>
    <w:p w14:paraId="20091198" w14:textId="77777777" w:rsidR="00B90194" w:rsidRPr="0058291C" w:rsidRDefault="00B90194" w:rsidP="00B90194">
      <w:pPr>
        <w:rPr>
          <w:rFonts w:ascii="Arial" w:hAnsi="Arial" w:cs="Arial"/>
          <w:sz w:val="24"/>
          <w:szCs w:val="24"/>
        </w:rPr>
      </w:pPr>
      <w:r w:rsidRPr="0058291C">
        <w:rPr>
          <w:rFonts w:ascii="Arial" w:eastAsia="Arial" w:hAnsi="Arial" w:cs="Arial"/>
          <w:b/>
          <w:bCs/>
          <w:sz w:val="24"/>
          <w:szCs w:val="24"/>
        </w:rPr>
        <w:t>FEDERALNO MINISTARSTVO PROSTORNOG UREĐENJA</w:t>
      </w:r>
    </w:p>
    <w:p w14:paraId="16F4C3CC" w14:textId="77777777" w:rsidR="00B90194" w:rsidRPr="0058291C" w:rsidRDefault="00B90194" w:rsidP="00B90194">
      <w:pPr>
        <w:spacing w:line="200" w:lineRule="exact"/>
        <w:rPr>
          <w:rFonts w:ascii="Arial" w:hAnsi="Arial" w:cs="Arial"/>
          <w:sz w:val="24"/>
          <w:szCs w:val="24"/>
        </w:rPr>
      </w:pPr>
    </w:p>
    <w:p w14:paraId="470818D7" w14:textId="77777777" w:rsidR="00B90194" w:rsidRPr="0058291C" w:rsidRDefault="00B90194" w:rsidP="00B90194">
      <w:pPr>
        <w:spacing w:line="321" w:lineRule="exact"/>
        <w:rPr>
          <w:rFonts w:ascii="Arial" w:hAnsi="Arial" w:cs="Arial"/>
          <w:sz w:val="24"/>
          <w:szCs w:val="24"/>
        </w:rPr>
      </w:pPr>
    </w:p>
    <w:p w14:paraId="1CADBEA2" w14:textId="177240B9" w:rsidR="00B90194" w:rsidRPr="0058291C" w:rsidRDefault="00C0173F" w:rsidP="00B90194">
      <w:pPr>
        <w:jc w:val="right"/>
        <w:rPr>
          <w:rFonts w:ascii="Arial" w:hAnsi="Arial" w:cs="Arial"/>
          <w:sz w:val="24"/>
          <w:szCs w:val="24"/>
        </w:rPr>
      </w:pPr>
      <w:r>
        <w:rPr>
          <w:rFonts w:ascii="Arial" w:eastAsia="Arial" w:hAnsi="Arial" w:cs="Arial"/>
          <w:b/>
          <w:bCs/>
          <w:sz w:val="24"/>
          <w:szCs w:val="24"/>
        </w:rPr>
        <w:t>PRED</w:t>
      </w:r>
      <w:r w:rsidR="00B90194" w:rsidRPr="0058291C">
        <w:rPr>
          <w:rFonts w:ascii="Arial" w:eastAsia="Arial" w:hAnsi="Arial" w:cs="Arial"/>
          <w:b/>
          <w:bCs/>
          <w:sz w:val="24"/>
          <w:szCs w:val="24"/>
        </w:rPr>
        <w:t>NACRT</w:t>
      </w:r>
    </w:p>
    <w:p w14:paraId="50770E1D" w14:textId="77777777" w:rsidR="00B90194" w:rsidRPr="0058291C" w:rsidRDefault="00B90194" w:rsidP="00B90194">
      <w:pPr>
        <w:spacing w:line="200" w:lineRule="exact"/>
        <w:rPr>
          <w:rFonts w:ascii="Arial" w:hAnsi="Arial" w:cs="Arial"/>
          <w:sz w:val="24"/>
          <w:szCs w:val="24"/>
        </w:rPr>
      </w:pPr>
    </w:p>
    <w:p w14:paraId="02655065" w14:textId="77777777" w:rsidR="00B90194" w:rsidRPr="0058291C" w:rsidRDefault="00B90194" w:rsidP="00B90194">
      <w:pPr>
        <w:spacing w:line="200" w:lineRule="exact"/>
        <w:rPr>
          <w:rFonts w:ascii="Arial" w:hAnsi="Arial" w:cs="Arial"/>
          <w:sz w:val="24"/>
          <w:szCs w:val="24"/>
        </w:rPr>
      </w:pPr>
    </w:p>
    <w:p w14:paraId="03C9EEB7" w14:textId="77777777" w:rsidR="00B90194" w:rsidRPr="0058291C" w:rsidRDefault="00B90194" w:rsidP="00B90194">
      <w:pPr>
        <w:spacing w:line="200" w:lineRule="exact"/>
        <w:rPr>
          <w:rFonts w:ascii="Arial" w:hAnsi="Arial" w:cs="Arial"/>
          <w:sz w:val="24"/>
          <w:szCs w:val="24"/>
        </w:rPr>
      </w:pPr>
    </w:p>
    <w:p w14:paraId="74D7828D" w14:textId="77777777" w:rsidR="00B90194" w:rsidRPr="0058291C" w:rsidRDefault="00B90194" w:rsidP="00B90194">
      <w:pPr>
        <w:spacing w:line="200" w:lineRule="exact"/>
        <w:rPr>
          <w:rFonts w:ascii="Arial" w:hAnsi="Arial" w:cs="Arial"/>
          <w:sz w:val="24"/>
          <w:szCs w:val="24"/>
        </w:rPr>
      </w:pPr>
    </w:p>
    <w:p w14:paraId="0AB8422B" w14:textId="77777777" w:rsidR="00B90194" w:rsidRPr="0058291C" w:rsidRDefault="00B90194" w:rsidP="00B90194">
      <w:pPr>
        <w:spacing w:line="200" w:lineRule="exact"/>
        <w:rPr>
          <w:rFonts w:ascii="Arial" w:hAnsi="Arial" w:cs="Arial"/>
          <w:sz w:val="24"/>
          <w:szCs w:val="24"/>
        </w:rPr>
      </w:pPr>
    </w:p>
    <w:p w14:paraId="59CF25FD" w14:textId="77777777" w:rsidR="00B90194" w:rsidRPr="0058291C" w:rsidRDefault="00B90194" w:rsidP="00B90194">
      <w:pPr>
        <w:spacing w:line="200" w:lineRule="exact"/>
        <w:rPr>
          <w:rFonts w:ascii="Arial" w:hAnsi="Arial" w:cs="Arial"/>
          <w:sz w:val="24"/>
          <w:szCs w:val="24"/>
        </w:rPr>
      </w:pPr>
    </w:p>
    <w:p w14:paraId="7AF147DA" w14:textId="77777777" w:rsidR="00B90194" w:rsidRPr="0058291C" w:rsidRDefault="00B90194" w:rsidP="00B90194">
      <w:pPr>
        <w:spacing w:line="200" w:lineRule="exact"/>
        <w:rPr>
          <w:rFonts w:ascii="Arial" w:hAnsi="Arial" w:cs="Arial"/>
          <w:sz w:val="24"/>
          <w:szCs w:val="24"/>
        </w:rPr>
      </w:pPr>
    </w:p>
    <w:p w14:paraId="155E7A72" w14:textId="77777777" w:rsidR="00B90194" w:rsidRPr="0058291C" w:rsidRDefault="00B90194" w:rsidP="00B90194">
      <w:pPr>
        <w:spacing w:line="200" w:lineRule="exact"/>
        <w:rPr>
          <w:rFonts w:ascii="Arial" w:hAnsi="Arial" w:cs="Arial"/>
          <w:sz w:val="24"/>
          <w:szCs w:val="24"/>
        </w:rPr>
      </w:pPr>
    </w:p>
    <w:p w14:paraId="648C31D1" w14:textId="77777777" w:rsidR="00B90194" w:rsidRPr="0058291C" w:rsidRDefault="00B90194" w:rsidP="00B90194">
      <w:pPr>
        <w:spacing w:line="200" w:lineRule="exact"/>
        <w:rPr>
          <w:rFonts w:ascii="Arial" w:hAnsi="Arial" w:cs="Arial"/>
          <w:sz w:val="24"/>
          <w:szCs w:val="24"/>
        </w:rPr>
      </w:pPr>
    </w:p>
    <w:p w14:paraId="716006EC" w14:textId="77777777" w:rsidR="00B90194" w:rsidRPr="0058291C" w:rsidRDefault="00B90194" w:rsidP="00B90194">
      <w:pPr>
        <w:spacing w:line="200" w:lineRule="exact"/>
        <w:rPr>
          <w:rFonts w:ascii="Arial" w:hAnsi="Arial" w:cs="Arial"/>
          <w:sz w:val="24"/>
          <w:szCs w:val="24"/>
        </w:rPr>
      </w:pPr>
    </w:p>
    <w:p w14:paraId="0BF69070" w14:textId="77777777" w:rsidR="00B90194" w:rsidRPr="0058291C" w:rsidRDefault="00B90194" w:rsidP="00B90194">
      <w:pPr>
        <w:spacing w:line="200" w:lineRule="exact"/>
        <w:rPr>
          <w:rFonts w:ascii="Arial" w:hAnsi="Arial" w:cs="Arial"/>
          <w:sz w:val="24"/>
          <w:szCs w:val="24"/>
        </w:rPr>
      </w:pPr>
    </w:p>
    <w:p w14:paraId="0D0FC02E" w14:textId="77777777" w:rsidR="00B90194" w:rsidRPr="0058291C" w:rsidRDefault="00B90194" w:rsidP="00B90194">
      <w:pPr>
        <w:spacing w:line="200" w:lineRule="exact"/>
        <w:rPr>
          <w:rFonts w:ascii="Arial" w:hAnsi="Arial" w:cs="Arial"/>
          <w:sz w:val="24"/>
          <w:szCs w:val="24"/>
        </w:rPr>
      </w:pPr>
    </w:p>
    <w:p w14:paraId="304C4DA0" w14:textId="77777777" w:rsidR="00B90194" w:rsidRPr="0058291C" w:rsidRDefault="00B90194" w:rsidP="00B90194">
      <w:pPr>
        <w:spacing w:line="200" w:lineRule="exact"/>
        <w:rPr>
          <w:rFonts w:ascii="Arial" w:hAnsi="Arial" w:cs="Arial"/>
          <w:sz w:val="24"/>
          <w:szCs w:val="24"/>
        </w:rPr>
      </w:pPr>
    </w:p>
    <w:p w14:paraId="7A4AAD57" w14:textId="77777777" w:rsidR="00B90194" w:rsidRPr="0058291C" w:rsidRDefault="00B90194" w:rsidP="00B90194">
      <w:pPr>
        <w:spacing w:line="200" w:lineRule="exact"/>
        <w:rPr>
          <w:rFonts w:ascii="Arial" w:hAnsi="Arial" w:cs="Arial"/>
          <w:sz w:val="24"/>
          <w:szCs w:val="24"/>
        </w:rPr>
      </w:pPr>
    </w:p>
    <w:p w14:paraId="1DE8E7FB" w14:textId="77777777" w:rsidR="00B90194" w:rsidRPr="0058291C" w:rsidRDefault="00B90194" w:rsidP="00B90194">
      <w:pPr>
        <w:spacing w:line="200" w:lineRule="exact"/>
        <w:rPr>
          <w:rFonts w:ascii="Arial" w:hAnsi="Arial" w:cs="Arial"/>
          <w:sz w:val="24"/>
          <w:szCs w:val="24"/>
        </w:rPr>
      </w:pPr>
    </w:p>
    <w:p w14:paraId="0B1847F3" w14:textId="77777777" w:rsidR="00B90194" w:rsidRPr="0058291C" w:rsidRDefault="00B90194" w:rsidP="00B90194">
      <w:pPr>
        <w:spacing w:line="200" w:lineRule="exact"/>
        <w:rPr>
          <w:rFonts w:ascii="Arial" w:hAnsi="Arial" w:cs="Arial"/>
          <w:sz w:val="24"/>
          <w:szCs w:val="24"/>
        </w:rPr>
      </w:pPr>
    </w:p>
    <w:p w14:paraId="3D8CFEDB" w14:textId="77777777" w:rsidR="00B90194" w:rsidRPr="0058291C" w:rsidRDefault="00B90194" w:rsidP="00B90194">
      <w:pPr>
        <w:spacing w:line="200" w:lineRule="exact"/>
        <w:rPr>
          <w:rFonts w:ascii="Arial" w:hAnsi="Arial" w:cs="Arial"/>
          <w:sz w:val="24"/>
          <w:szCs w:val="24"/>
        </w:rPr>
      </w:pPr>
    </w:p>
    <w:p w14:paraId="6519FFA2" w14:textId="77777777" w:rsidR="00B90194" w:rsidRPr="0058291C" w:rsidRDefault="00B90194" w:rsidP="00B90194">
      <w:pPr>
        <w:spacing w:line="200" w:lineRule="exact"/>
        <w:rPr>
          <w:rFonts w:ascii="Arial" w:hAnsi="Arial" w:cs="Arial"/>
          <w:sz w:val="24"/>
          <w:szCs w:val="24"/>
        </w:rPr>
      </w:pPr>
    </w:p>
    <w:p w14:paraId="3170CF28" w14:textId="77777777" w:rsidR="00B90194" w:rsidRPr="0058291C" w:rsidRDefault="00B90194" w:rsidP="00B90194">
      <w:pPr>
        <w:spacing w:line="200" w:lineRule="exact"/>
        <w:rPr>
          <w:rFonts w:ascii="Arial" w:hAnsi="Arial" w:cs="Arial"/>
          <w:sz w:val="24"/>
          <w:szCs w:val="24"/>
        </w:rPr>
      </w:pPr>
    </w:p>
    <w:p w14:paraId="4FC7FB2F" w14:textId="77777777" w:rsidR="00B90194" w:rsidRPr="0058291C" w:rsidRDefault="00B90194" w:rsidP="00B90194">
      <w:pPr>
        <w:spacing w:line="200" w:lineRule="exact"/>
        <w:rPr>
          <w:rFonts w:ascii="Arial" w:hAnsi="Arial" w:cs="Arial"/>
          <w:sz w:val="24"/>
          <w:szCs w:val="24"/>
        </w:rPr>
      </w:pPr>
    </w:p>
    <w:p w14:paraId="45FC291E" w14:textId="77777777" w:rsidR="00B90194" w:rsidRPr="0058291C" w:rsidRDefault="00B90194" w:rsidP="00B90194">
      <w:pPr>
        <w:spacing w:line="200" w:lineRule="exact"/>
        <w:rPr>
          <w:rFonts w:ascii="Arial" w:hAnsi="Arial" w:cs="Arial"/>
          <w:sz w:val="24"/>
          <w:szCs w:val="24"/>
        </w:rPr>
      </w:pPr>
    </w:p>
    <w:p w14:paraId="75C24514" w14:textId="77777777" w:rsidR="00B90194" w:rsidRPr="0058291C" w:rsidRDefault="00B90194" w:rsidP="00B90194">
      <w:pPr>
        <w:spacing w:line="200" w:lineRule="exact"/>
        <w:rPr>
          <w:rFonts w:ascii="Arial" w:hAnsi="Arial" w:cs="Arial"/>
          <w:sz w:val="24"/>
          <w:szCs w:val="24"/>
        </w:rPr>
      </w:pPr>
    </w:p>
    <w:p w14:paraId="38E100A9" w14:textId="77777777" w:rsidR="00B90194" w:rsidRPr="0058291C" w:rsidRDefault="00B90194" w:rsidP="00B90194">
      <w:pPr>
        <w:spacing w:line="276" w:lineRule="exact"/>
        <w:rPr>
          <w:rFonts w:ascii="Arial" w:hAnsi="Arial" w:cs="Arial"/>
          <w:sz w:val="24"/>
          <w:szCs w:val="24"/>
        </w:rPr>
      </w:pPr>
    </w:p>
    <w:p w14:paraId="2AE3188E" w14:textId="77777777" w:rsidR="00B90194" w:rsidRPr="0058291C" w:rsidRDefault="00B90194" w:rsidP="00B90194">
      <w:pPr>
        <w:ind w:left="3200"/>
        <w:rPr>
          <w:rFonts w:ascii="Arial" w:hAnsi="Arial" w:cs="Arial"/>
          <w:sz w:val="24"/>
          <w:szCs w:val="24"/>
        </w:rPr>
      </w:pPr>
      <w:r w:rsidRPr="0058291C">
        <w:rPr>
          <w:rFonts w:ascii="Arial" w:eastAsia="Arial" w:hAnsi="Arial" w:cs="Arial"/>
          <w:b/>
          <w:bCs/>
          <w:sz w:val="24"/>
          <w:szCs w:val="24"/>
        </w:rPr>
        <w:t>ZAKON O KONCESIJAMA</w:t>
      </w:r>
    </w:p>
    <w:p w14:paraId="6531CC29" w14:textId="77777777" w:rsidR="00B90194" w:rsidRPr="0058291C" w:rsidRDefault="00B90194" w:rsidP="00B90194">
      <w:pPr>
        <w:rPr>
          <w:rFonts w:ascii="Arial" w:hAnsi="Arial" w:cs="Arial"/>
          <w:sz w:val="24"/>
          <w:szCs w:val="24"/>
        </w:rPr>
        <w:sectPr w:rsidR="00B90194" w:rsidRPr="0058291C" w:rsidSect="00B90194">
          <w:pgSz w:w="11900" w:h="16838"/>
          <w:pgMar w:top="1440" w:right="1120" w:bottom="1440" w:left="1420" w:header="0" w:footer="0" w:gutter="0"/>
          <w:cols w:space="720" w:equalWidth="0">
            <w:col w:w="9360"/>
          </w:cols>
        </w:sectPr>
      </w:pPr>
    </w:p>
    <w:p w14:paraId="42723329" w14:textId="77777777" w:rsidR="00B90194" w:rsidRPr="0058291C" w:rsidRDefault="00B90194" w:rsidP="00B90194">
      <w:pPr>
        <w:spacing w:line="200" w:lineRule="exact"/>
        <w:rPr>
          <w:rFonts w:ascii="Arial" w:hAnsi="Arial" w:cs="Arial"/>
          <w:sz w:val="24"/>
          <w:szCs w:val="24"/>
        </w:rPr>
      </w:pPr>
    </w:p>
    <w:p w14:paraId="322185CF" w14:textId="77777777" w:rsidR="00B90194" w:rsidRPr="0058291C" w:rsidRDefault="00B90194" w:rsidP="00B90194">
      <w:pPr>
        <w:spacing w:line="200" w:lineRule="exact"/>
        <w:rPr>
          <w:rFonts w:ascii="Arial" w:hAnsi="Arial" w:cs="Arial"/>
          <w:sz w:val="24"/>
          <w:szCs w:val="24"/>
        </w:rPr>
      </w:pPr>
    </w:p>
    <w:p w14:paraId="4B172ED7" w14:textId="77777777" w:rsidR="00B90194" w:rsidRPr="0058291C" w:rsidRDefault="00B90194" w:rsidP="00B90194">
      <w:pPr>
        <w:spacing w:line="200" w:lineRule="exact"/>
        <w:rPr>
          <w:rFonts w:ascii="Arial" w:hAnsi="Arial" w:cs="Arial"/>
          <w:sz w:val="24"/>
          <w:szCs w:val="24"/>
        </w:rPr>
      </w:pPr>
    </w:p>
    <w:p w14:paraId="536CC35F" w14:textId="77777777" w:rsidR="00B90194" w:rsidRPr="0058291C" w:rsidRDefault="00B90194" w:rsidP="00B90194">
      <w:pPr>
        <w:spacing w:line="200" w:lineRule="exact"/>
        <w:rPr>
          <w:rFonts w:ascii="Arial" w:hAnsi="Arial" w:cs="Arial"/>
          <w:sz w:val="24"/>
          <w:szCs w:val="24"/>
        </w:rPr>
      </w:pPr>
    </w:p>
    <w:p w14:paraId="0E90087A" w14:textId="77777777" w:rsidR="00B90194" w:rsidRPr="0058291C" w:rsidRDefault="00B90194" w:rsidP="00B90194">
      <w:pPr>
        <w:spacing w:line="200" w:lineRule="exact"/>
        <w:rPr>
          <w:rFonts w:ascii="Arial" w:hAnsi="Arial" w:cs="Arial"/>
          <w:sz w:val="24"/>
          <w:szCs w:val="24"/>
        </w:rPr>
      </w:pPr>
    </w:p>
    <w:p w14:paraId="46A1F88D" w14:textId="77777777" w:rsidR="00B90194" w:rsidRPr="0058291C" w:rsidRDefault="00B90194" w:rsidP="00B90194">
      <w:pPr>
        <w:spacing w:line="200" w:lineRule="exact"/>
        <w:rPr>
          <w:rFonts w:ascii="Arial" w:hAnsi="Arial" w:cs="Arial"/>
          <w:sz w:val="24"/>
          <w:szCs w:val="24"/>
        </w:rPr>
      </w:pPr>
    </w:p>
    <w:p w14:paraId="4EC916F5" w14:textId="77777777" w:rsidR="00B90194" w:rsidRPr="0058291C" w:rsidRDefault="00B90194" w:rsidP="00B90194">
      <w:pPr>
        <w:spacing w:line="200" w:lineRule="exact"/>
        <w:rPr>
          <w:rFonts w:ascii="Arial" w:hAnsi="Arial" w:cs="Arial"/>
          <w:sz w:val="24"/>
          <w:szCs w:val="24"/>
        </w:rPr>
      </w:pPr>
    </w:p>
    <w:p w14:paraId="138297C3" w14:textId="77777777" w:rsidR="00B90194" w:rsidRPr="0058291C" w:rsidRDefault="00B90194" w:rsidP="00B90194">
      <w:pPr>
        <w:spacing w:line="200" w:lineRule="exact"/>
        <w:rPr>
          <w:rFonts w:ascii="Arial" w:hAnsi="Arial" w:cs="Arial"/>
          <w:sz w:val="24"/>
          <w:szCs w:val="24"/>
        </w:rPr>
      </w:pPr>
    </w:p>
    <w:p w14:paraId="1404D6C1" w14:textId="77777777" w:rsidR="00B90194" w:rsidRPr="0058291C" w:rsidRDefault="00B90194" w:rsidP="00B90194">
      <w:pPr>
        <w:spacing w:line="200" w:lineRule="exact"/>
        <w:rPr>
          <w:rFonts w:ascii="Arial" w:hAnsi="Arial" w:cs="Arial"/>
          <w:sz w:val="24"/>
          <w:szCs w:val="24"/>
        </w:rPr>
      </w:pPr>
    </w:p>
    <w:p w14:paraId="18AF6576" w14:textId="77777777" w:rsidR="00B90194" w:rsidRPr="0058291C" w:rsidRDefault="00B90194" w:rsidP="00B90194">
      <w:pPr>
        <w:spacing w:line="200" w:lineRule="exact"/>
        <w:rPr>
          <w:rFonts w:ascii="Arial" w:hAnsi="Arial" w:cs="Arial"/>
          <w:sz w:val="24"/>
          <w:szCs w:val="24"/>
        </w:rPr>
      </w:pPr>
    </w:p>
    <w:p w14:paraId="1BD40DF3" w14:textId="77777777" w:rsidR="00B90194" w:rsidRPr="0058291C" w:rsidRDefault="00B90194" w:rsidP="00B90194">
      <w:pPr>
        <w:spacing w:line="200" w:lineRule="exact"/>
        <w:rPr>
          <w:rFonts w:ascii="Arial" w:hAnsi="Arial" w:cs="Arial"/>
          <w:sz w:val="24"/>
          <w:szCs w:val="24"/>
        </w:rPr>
      </w:pPr>
    </w:p>
    <w:p w14:paraId="3127F1F4" w14:textId="77777777" w:rsidR="00B90194" w:rsidRPr="0058291C" w:rsidRDefault="00B90194" w:rsidP="00B90194">
      <w:pPr>
        <w:spacing w:line="200" w:lineRule="exact"/>
        <w:rPr>
          <w:rFonts w:ascii="Arial" w:hAnsi="Arial" w:cs="Arial"/>
          <w:sz w:val="24"/>
          <w:szCs w:val="24"/>
        </w:rPr>
      </w:pPr>
    </w:p>
    <w:p w14:paraId="6479ECD7" w14:textId="77777777" w:rsidR="00B90194" w:rsidRPr="0058291C" w:rsidRDefault="00B90194" w:rsidP="00B90194">
      <w:pPr>
        <w:spacing w:line="200" w:lineRule="exact"/>
        <w:rPr>
          <w:rFonts w:ascii="Arial" w:hAnsi="Arial" w:cs="Arial"/>
          <w:sz w:val="24"/>
          <w:szCs w:val="24"/>
        </w:rPr>
      </w:pPr>
    </w:p>
    <w:p w14:paraId="347FCDB9" w14:textId="77777777" w:rsidR="00B90194" w:rsidRPr="0058291C" w:rsidRDefault="00B90194" w:rsidP="00B90194">
      <w:pPr>
        <w:spacing w:line="200" w:lineRule="exact"/>
        <w:rPr>
          <w:rFonts w:ascii="Arial" w:hAnsi="Arial" w:cs="Arial"/>
          <w:sz w:val="24"/>
          <w:szCs w:val="24"/>
        </w:rPr>
      </w:pPr>
    </w:p>
    <w:p w14:paraId="2603EEFA" w14:textId="77777777" w:rsidR="00B90194" w:rsidRPr="0058291C" w:rsidRDefault="00B90194" w:rsidP="00B90194">
      <w:pPr>
        <w:spacing w:line="200" w:lineRule="exact"/>
        <w:rPr>
          <w:rFonts w:ascii="Arial" w:hAnsi="Arial" w:cs="Arial"/>
          <w:sz w:val="24"/>
          <w:szCs w:val="24"/>
        </w:rPr>
      </w:pPr>
    </w:p>
    <w:p w14:paraId="7FF3AC35" w14:textId="77777777" w:rsidR="00B90194" w:rsidRPr="0058291C" w:rsidRDefault="00B90194" w:rsidP="00B90194">
      <w:pPr>
        <w:spacing w:line="200" w:lineRule="exact"/>
        <w:rPr>
          <w:rFonts w:ascii="Arial" w:hAnsi="Arial" w:cs="Arial"/>
          <w:sz w:val="24"/>
          <w:szCs w:val="24"/>
        </w:rPr>
      </w:pPr>
    </w:p>
    <w:p w14:paraId="422260B8" w14:textId="77777777" w:rsidR="00B90194" w:rsidRPr="0058291C" w:rsidRDefault="00B90194" w:rsidP="00B90194">
      <w:pPr>
        <w:spacing w:line="200" w:lineRule="exact"/>
        <w:rPr>
          <w:rFonts w:ascii="Arial" w:hAnsi="Arial" w:cs="Arial"/>
          <w:sz w:val="24"/>
          <w:szCs w:val="24"/>
        </w:rPr>
      </w:pPr>
    </w:p>
    <w:p w14:paraId="3BE5493D" w14:textId="77777777" w:rsidR="00B90194" w:rsidRPr="0058291C" w:rsidRDefault="00B90194" w:rsidP="00B90194">
      <w:pPr>
        <w:spacing w:line="200" w:lineRule="exact"/>
        <w:rPr>
          <w:rFonts w:ascii="Arial" w:hAnsi="Arial" w:cs="Arial"/>
          <w:sz w:val="24"/>
          <w:szCs w:val="24"/>
        </w:rPr>
      </w:pPr>
    </w:p>
    <w:p w14:paraId="66376D31" w14:textId="77777777" w:rsidR="00B90194" w:rsidRPr="0058291C" w:rsidRDefault="00B90194" w:rsidP="00B90194">
      <w:pPr>
        <w:spacing w:line="200" w:lineRule="exact"/>
        <w:rPr>
          <w:rFonts w:ascii="Arial" w:hAnsi="Arial" w:cs="Arial"/>
          <w:sz w:val="24"/>
          <w:szCs w:val="24"/>
        </w:rPr>
      </w:pPr>
    </w:p>
    <w:p w14:paraId="7764EE4D" w14:textId="77777777" w:rsidR="00B90194" w:rsidRPr="0058291C" w:rsidRDefault="00B90194" w:rsidP="00B90194">
      <w:pPr>
        <w:spacing w:line="200" w:lineRule="exact"/>
        <w:rPr>
          <w:rFonts w:ascii="Arial" w:hAnsi="Arial" w:cs="Arial"/>
          <w:sz w:val="24"/>
          <w:szCs w:val="24"/>
        </w:rPr>
      </w:pPr>
    </w:p>
    <w:p w14:paraId="761709B0" w14:textId="77777777" w:rsidR="00B90194" w:rsidRPr="0058291C" w:rsidRDefault="00B90194" w:rsidP="00B90194">
      <w:pPr>
        <w:spacing w:line="200" w:lineRule="exact"/>
        <w:rPr>
          <w:rFonts w:ascii="Arial" w:hAnsi="Arial" w:cs="Arial"/>
          <w:sz w:val="24"/>
          <w:szCs w:val="24"/>
        </w:rPr>
      </w:pPr>
    </w:p>
    <w:p w14:paraId="6CDB9FBE" w14:textId="77777777" w:rsidR="00B90194" w:rsidRPr="0058291C" w:rsidRDefault="00B90194" w:rsidP="00B90194">
      <w:pPr>
        <w:spacing w:line="200" w:lineRule="exact"/>
        <w:rPr>
          <w:rFonts w:ascii="Arial" w:hAnsi="Arial" w:cs="Arial"/>
          <w:sz w:val="24"/>
          <w:szCs w:val="24"/>
        </w:rPr>
      </w:pPr>
    </w:p>
    <w:p w14:paraId="408C3123" w14:textId="77777777" w:rsidR="00B90194" w:rsidRPr="0058291C" w:rsidRDefault="00B90194" w:rsidP="00B90194">
      <w:pPr>
        <w:spacing w:line="200" w:lineRule="exact"/>
        <w:rPr>
          <w:rFonts w:ascii="Arial" w:hAnsi="Arial" w:cs="Arial"/>
          <w:sz w:val="24"/>
          <w:szCs w:val="24"/>
        </w:rPr>
      </w:pPr>
    </w:p>
    <w:p w14:paraId="5D45E1F5" w14:textId="77777777" w:rsidR="00B90194" w:rsidRPr="0058291C" w:rsidRDefault="00B90194" w:rsidP="00B90194">
      <w:pPr>
        <w:spacing w:line="200" w:lineRule="exact"/>
        <w:rPr>
          <w:rFonts w:ascii="Arial" w:hAnsi="Arial" w:cs="Arial"/>
          <w:sz w:val="24"/>
          <w:szCs w:val="24"/>
        </w:rPr>
      </w:pPr>
    </w:p>
    <w:p w14:paraId="5CFA5077" w14:textId="77777777" w:rsidR="00B90194" w:rsidRPr="0058291C" w:rsidRDefault="00B90194" w:rsidP="00B90194">
      <w:pPr>
        <w:spacing w:line="200" w:lineRule="exact"/>
        <w:rPr>
          <w:rFonts w:ascii="Arial" w:hAnsi="Arial" w:cs="Arial"/>
          <w:sz w:val="24"/>
          <w:szCs w:val="24"/>
        </w:rPr>
      </w:pPr>
    </w:p>
    <w:p w14:paraId="09EDC49E" w14:textId="77777777" w:rsidR="00B90194" w:rsidRPr="0058291C" w:rsidRDefault="00B90194" w:rsidP="00B90194">
      <w:pPr>
        <w:spacing w:line="362" w:lineRule="exact"/>
        <w:rPr>
          <w:rFonts w:ascii="Arial" w:hAnsi="Arial" w:cs="Arial"/>
          <w:sz w:val="24"/>
          <w:szCs w:val="24"/>
        </w:rPr>
      </w:pPr>
    </w:p>
    <w:p w14:paraId="690BD73C" w14:textId="77777777" w:rsidR="00B90194" w:rsidRPr="0058291C" w:rsidRDefault="00B90194" w:rsidP="00B90194">
      <w:pPr>
        <w:rPr>
          <w:rFonts w:ascii="Arial" w:eastAsia="Arial" w:hAnsi="Arial" w:cs="Arial"/>
          <w:b/>
          <w:bCs/>
          <w:sz w:val="24"/>
          <w:szCs w:val="24"/>
        </w:rPr>
      </w:pPr>
    </w:p>
    <w:p w14:paraId="064D13D5" w14:textId="3130BEBD" w:rsidR="00B90194" w:rsidRPr="0058291C" w:rsidRDefault="00B90194" w:rsidP="00674055">
      <w:pPr>
        <w:ind w:hanging="567"/>
        <w:rPr>
          <w:rFonts w:ascii="Arial" w:hAnsi="Arial" w:cs="Arial"/>
          <w:sz w:val="24"/>
          <w:szCs w:val="24"/>
        </w:rPr>
        <w:sectPr w:rsidR="00B90194" w:rsidRPr="0058291C" w:rsidSect="00B90194">
          <w:type w:val="continuous"/>
          <w:pgSz w:w="11900" w:h="16838"/>
          <w:pgMar w:top="1440" w:right="4160" w:bottom="1440" w:left="4460" w:header="0" w:footer="0" w:gutter="0"/>
          <w:cols w:space="720" w:equalWidth="0">
            <w:col w:w="3280"/>
          </w:cols>
        </w:sectPr>
      </w:pPr>
      <w:r w:rsidRPr="0058291C">
        <w:rPr>
          <w:rFonts w:ascii="Arial" w:eastAsia="Arial" w:hAnsi="Arial" w:cs="Arial"/>
          <w:b/>
          <w:bCs/>
          <w:sz w:val="24"/>
          <w:szCs w:val="24"/>
        </w:rPr>
        <w:t xml:space="preserve">Sarajevo, </w:t>
      </w:r>
      <w:r w:rsidR="00674055" w:rsidRPr="0058291C">
        <w:rPr>
          <w:rFonts w:ascii="Arial" w:eastAsia="Arial" w:hAnsi="Arial" w:cs="Arial"/>
          <w:b/>
          <w:bCs/>
          <w:sz w:val="24"/>
          <w:szCs w:val="24"/>
        </w:rPr>
        <w:t xml:space="preserve">januar </w:t>
      </w:r>
      <w:r w:rsidRPr="0058291C">
        <w:rPr>
          <w:rFonts w:ascii="Arial" w:eastAsia="Arial" w:hAnsi="Arial" w:cs="Arial"/>
          <w:b/>
          <w:bCs/>
          <w:sz w:val="24"/>
          <w:szCs w:val="24"/>
        </w:rPr>
        <w:t>20</w:t>
      </w:r>
      <w:r w:rsidR="00674055" w:rsidRPr="0058291C">
        <w:rPr>
          <w:rFonts w:ascii="Arial" w:eastAsia="Arial" w:hAnsi="Arial" w:cs="Arial"/>
          <w:b/>
          <w:bCs/>
          <w:sz w:val="24"/>
          <w:szCs w:val="24"/>
        </w:rPr>
        <w:t>25</w:t>
      </w:r>
      <w:r w:rsidRPr="0058291C">
        <w:rPr>
          <w:rFonts w:ascii="Arial" w:eastAsia="Arial" w:hAnsi="Arial" w:cs="Arial"/>
          <w:b/>
          <w:bCs/>
          <w:sz w:val="24"/>
          <w:szCs w:val="24"/>
        </w:rPr>
        <w:t>.</w:t>
      </w:r>
      <w:r w:rsidR="00674055" w:rsidRPr="0058291C">
        <w:rPr>
          <w:rFonts w:ascii="Arial" w:eastAsia="Arial" w:hAnsi="Arial" w:cs="Arial"/>
          <w:b/>
          <w:bCs/>
          <w:sz w:val="24"/>
          <w:szCs w:val="24"/>
        </w:rPr>
        <w:t xml:space="preserve"> </w:t>
      </w:r>
      <w:r w:rsidRPr="0058291C">
        <w:rPr>
          <w:rFonts w:ascii="Arial" w:eastAsia="Arial" w:hAnsi="Arial" w:cs="Arial"/>
          <w:b/>
          <w:bCs/>
          <w:sz w:val="24"/>
          <w:szCs w:val="24"/>
        </w:rPr>
        <w:t>godine</w:t>
      </w:r>
      <w:r w:rsidR="00674055" w:rsidRPr="0058291C">
        <w:rPr>
          <w:rFonts w:ascii="Arial" w:eastAsia="Arial" w:hAnsi="Arial" w:cs="Arial"/>
          <w:b/>
          <w:bCs/>
          <w:sz w:val="24"/>
          <w:szCs w:val="24"/>
        </w:rPr>
        <w:t>.</w:t>
      </w:r>
    </w:p>
    <w:p w14:paraId="55FE8F98" w14:textId="77777777" w:rsidR="00B90194" w:rsidRPr="0058291C" w:rsidRDefault="00B90194" w:rsidP="00B90194">
      <w:pPr>
        <w:ind w:left="3240"/>
        <w:rPr>
          <w:rFonts w:ascii="Arial" w:hAnsi="Arial" w:cs="Arial"/>
          <w:sz w:val="24"/>
          <w:szCs w:val="24"/>
        </w:rPr>
      </w:pPr>
      <w:bookmarkStart w:id="1" w:name="page2"/>
      <w:bookmarkEnd w:id="1"/>
      <w:r w:rsidRPr="0058291C">
        <w:rPr>
          <w:rFonts w:ascii="Arial" w:eastAsia="Arial" w:hAnsi="Arial" w:cs="Arial"/>
          <w:b/>
          <w:bCs/>
          <w:sz w:val="24"/>
          <w:szCs w:val="24"/>
        </w:rPr>
        <w:lastRenderedPageBreak/>
        <w:t>ZAKON O KONCESIJAMA</w:t>
      </w:r>
    </w:p>
    <w:p w14:paraId="21D7A36C" w14:textId="77777777" w:rsidR="00B90194" w:rsidRPr="0058291C" w:rsidRDefault="00B90194" w:rsidP="00B90194">
      <w:pPr>
        <w:spacing w:line="200" w:lineRule="exact"/>
        <w:rPr>
          <w:rFonts w:ascii="Arial" w:hAnsi="Arial" w:cs="Arial"/>
          <w:sz w:val="24"/>
          <w:szCs w:val="24"/>
        </w:rPr>
      </w:pPr>
    </w:p>
    <w:p w14:paraId="68A51A9B" w14:textId="77777777" w:rsidR="00B90194" w:rsidRPr="0058291C" w:rsidRDefault="00B90194" w:rsidP="00B90194">
      <w:pPr>
        <w:spacing w:line="360" w:lineRule="exact"/>
        <w:rPr>
          <w:rFonts w:ascii="Arial" w:hAnsi="Arial" w:cs="Arial"/>
          <w:sz w:val="24"/>
          <w:szCs w:val="24"/>
        </w:rPr>
      </w:pPr>
    </w:p>
    <w:p w14:paraId="20FAAB3D" w14:textId="77777777" w:rsidR="00B90194" w:rsidRPr="0058291C" w:rsidRDefault="00B90194" w:rsidP="00B90194">
      <w:pPr>
        <w:rPr>
          <w:rFonts w:ascii="Arial" w:hAnsi="Arial" w:cs="Arial"/>
          <w:sz w:val="24"/>
          <w:szCs w:val="24"/>
        </w:rPr>
      </w:pPr>
      <w:r w:rsidRPr="0058291C">
        <w:rPr>
          <w:rFonts w:ascii="Arial" w:eastAsia="Arial" w:hAnsi="Arial" w:cs="Arial"/>
          <w:b/>
          <w:bCs/>
          <w:sz w:val="24"/>
          <w:szCs w:val="24"/>
        </w:rPr>
        <w:t>POGLAVLJE I</w:t>
      </w:r>
    </w:p>
    <w:p w14:paraId="4B881176" w14:textId="77777777" w:rsidR="00B90194" w:rsidRPr="0058291C" w:rsidRDefault="00B90194" w:rsidP="00B90194">
      <w:pPr>
        <w:spacing w:line="240" w:lineRule="exact"/>
        <w:rPr>
          <w:rFonts w:ascii="Arial" w:hAnsi="Arial" w:cs="Arial"/>
          <w:sz w:val="24"/>
          <w:szCs w:val="24"/>
        </w:rPr>
      </w:pPr>
    </w:p>
    <w:p w14:paraId="3E12AE97" w14:textId="77777777" w:rsidR="00B90194" w:rsidRPr="0058291C" w:rsidRDefault="00B90194" w:rsidP="00B90194">
      <w:pPr>
        <w:rPr>
          <w:rFonts w:ascii="Arial" w:hAnsi="Arial" w:cs="Arial"/>
          <w:sz w:val="24"/>
          <w:szCs w:val="24"/>
        </w:rPr>
      </w:pPr>
      <w:r w:rsidRPr="0058291C">
        <w:rPr>
          <w:rFonts w:ascii="Arial" w:eastAsia="Arial" w:hAnsi="Arial" w:cs="Arial"/>
          <w:sz w:val="24"/>
          <w:szCs w:val="24"/>
        </w:rPr>
        <w:t>OPĆE ODREDBE</w:t>
      </w:r>
    </w:p>
    <w:p w14:paraId="6DC09EB6" w14:textId="77777777" w:rsidR="00B90194" w:rsidRPr="0058291C" w:rsidRDefault="00B90194" w:rsidP="00B90194">
      <w:pPr>
        <w:spacing w:line="43" w:lineRule="exact"/>
        <w:rPr>
          <w:rFonts w:ascii="Arial" w:hAnsi="Arial" w:cs="Arial"/>
          <w:sz w:val="24"/>
          <w:szCs w:val="24"/>
        </w:rPr>
      </w:pPr>
    </w:p>
    <w:p w14:paraId="11958D61" w14:textId="77777777" w:rsidR="00B90194" w:rsidRPr="0058291C" w:rsidRDefault="00B90194" w:rsidP="00B90194">
      <w:pPr>
        <w:ind w:left="4280"/>
        <w:rPr>
          <w:rFonts w:ascii="Arial" w:hAnsi="Arial" w:cs="Arial"/>
          <w:sz w:val="24"/>
          <w:szCs w:val="24"/>
        </w:rPr>
      </w:pPr>
      <w:r w:rsidRPr="0058291C">
        <w:rPr>
          <w:rFonts w:ascii="Arial" w:eastAsia="Arial" w:hAnsi="Arial" w:cs="Arial"/>
          <w:b/>
          <w:bCs/>
          <w:sz w:val="24"/>
          <w:szCs w:val="24"/>
        </w:rPr>
        <w:t>Član 1.</w:t>
      </w:r>
    </w:p>
    <w:p w14:paraId="315D6D06" w14:textId="77777777" w:rsidR="00B90194" w:rsidRPr="0058291C" w:rsidRDefault="00B90194" w:rsidP="00B90194">
      <w:pPr>
        <w:spacing w:line="41" w:lineRule="exact"/>
        <w:rPr>
          <w:rFonts w:ascii="Arial" w:hAnsi="Arial" w:cs="Arial"/>
          <w:sz w:val="24"/>
          <w:szCs w:val="24"/>
        </w:rPr>
      </w:pPr>
    </w:p>
    <w:p w14:paraId="682C4E27" w14:textId="77777777" w:rsidR="00B90194" w:rsidRPr="0058291C" w:rsidRDefault="00B90194" w:rsidP="00B90194">
      <w:pPr>
        <w:ind w:left="3600"/>
        <w:rPr>
          <w:rFonts w:ascii="Arial" w:hAnsi="Arial" w:cs="Arial"/>
          <w:sz w:val="24"/>
          <w:szCs w:val="24"/>
        </w:rPr>
      </w:pPr>
      <w:r w:rsidRPr="0058291C">
        <w:rPr>
          <w:rFonts w:ascii="Arial" w:eastAsia="Arial" w:hAnsi="Arial" w:cs="Arial"/>
          <w:b/>
          <w:bCs/>
          <w:sz w:val="24"/>
          <w:szCs w:val="24"/>
        </w:rPr>
        <w:t>( Predmet Zakona )</w:t>
      </w:r>
    </w:p>
    <w:p w14:paraId="06BF193F" w14:textId="77777777" w:rsidR="00B90194" w:rsidRPr="0058291C" w:rsidRDefault="00B90194" w:rsidP="00B90194">
      <w:pPr>
        <w:spacing w:line="371" w:lineRule="exact"/>
        <w:rPr>
          <w:rFonts w:ascii="Arial" w:hAnsi="Arial" w:cs="Arial"/>
          <w:sz w:val="24"/>
          <w:szCs w:val="24"/>
        </w:rPr>
      </w:pPr>
    </w:p>
    <w:p w14:paraId="6C3828A7" w14:textId="77777777" w:rsidR="00B90194" w:rsidRPr="0058291C" w:rsidRDefault="00B90194" w:rsidP="00B90194">
      <w:pPr>
        <w:spacing w:line="273" w:lineRule="auto"/>
        <w:jc w:val="both"/>
        <w:rPr>
          <w:rFonts w:ascii="Arial" w:hAnsi="Arial" w:cs="Arial"/>
          <w:sz w:val="24"/>
          <w:szCs w:val="24"/>
        </w:rPr>
      </w:pPr>
      <w:r w:rsidRPr="0058291C">
        <w:rPr>
          <w:rFonts w:ascii="Arial" w:eastAsia="Arial" w:hAnsi="Arial" w:cs="Arial"/>
          <w:sz w:val="24"/>
          <w:szCs w:val="24"/>
        </w:rPr>
        <w:t>Ovim Zakonom uređuju se: vrste koncesija, načela, definicije, područje koncesija,predmet koncesija, postupak dodjele koncesija, ugovori o koncesijama, tijela nadležna za koncesije, postupci pravne zaštite, upravni i inspekcijski nadzor i druge upravne mjere, rješavanje sporova i druga pitanja od značaja za dodjelu koncesija u Federaciji Bosne i Hercegovine (u daljem tekstu: Federacija BiH).</w:t>
      </w:r>
    </w:p>
    <w:p w14:paraId="417C734C" w14:textId="77777777" w:rsidR="00B90194" w:rsidRPr="0058291C" w:rsidRDefault="00B90194" w:rsidP="00B90194">
      <w:pPr>
        <w:spacing w:line="334" w:lineRule="exact"/>
        <w:rPr>
          <w:rFonts w:ascii="Arial" w:hAnsi="Arial" w:cs="Arial"/>
          <w:sz w:val="24"/>
          <w:szCs w:val="24"/>
        </w:rPr>
      </w:pPr>
    </w:p>
    <w:p w14:paraId="5E600259" w14:textId="77777777" w:rsidR="00B90194" w:rsidRPr="0058291C" w:rsidRDefault="00B90194" w:rsidP="00B90194">
      <w:pPr>
        <w:spacing w:line="288" w:lineRule="auto"/>
        <w:ind w:right="4" w:firstLine="4286"/>
        <w:rPr>
          <w:rFonts w:ascii="Arial" w:eastAsia="Arial" w:hAnsi="Arial" w:cs="Arial"/>
          <w:b/>
          <w:bCs/>
          <w:sz w:val="24"/>
          <w:szCs w:val="24"/>
        </w:rPr>
      </w:pPr>
      <w:r w:rsidRPr="0058291C">
        <w:rPr>
          <w:rFonts w:ascii="Arial" w:eastAsia="Arial" w:hAnsi="Arial" w:cs="Arial"/>
          <w:b/>
          <w:bCs/>
          <w:sz w:val="24"/>
          <w:szCs w:val="24"/>
        </w:rPr>
        <w:t>Član 2.</w:t>
      </w:r>
    </w:p>
    <w:p w14:paraId="24470513" w14:textId="77777777" w:rsidR="00B90194" w:rsidRPr="0058291C" w:rsidRDefault="00B90194" w:rsidP="00B90194">
      <w:pPr>
        <w:spacing w:line="288" w:lineRule="auto"/>
        <w:ind w:right="4"/>
        <w:jc w:val="center"/>
        <w:rPr>
          <w:rFonts w:ascii="Arial" w:eastAsia="Arial" w:hAnsi="Arial" w:cs="Arial"/>
          <w:b/>
          <w:bCs/>
          <w:sz w:val="24"/>
          <w:szCs w:val="24"/>
        </w:rPr>
      </w:pPr>
      <w:r w:rsidRPr="0058291C">
        <w:rPr>
          <w:rFonts w:ascii="Arial" w:eastAsia="Arial" w:hAnsi="Arial" w:cs="Arial"/>
          <w:b/>
          <w:bCs/>
          <w:sz w:val="24"/>
          <w:szCs w:val="24"/>
        </w:rPr>
        <w:t>(Cilj Zakona)</w:t>
      </w:r>
    </w:p>
    <w:p w14:paraId="539A5D3A" w14:textId="77777777" w:rsidR="00B90194" w:rsidRPr="0058291C" w:rsidRDefault="00B90194" w:rsidP="00B90194">
      <w:pPr>
        <w:spacing w:line="318" w:lineRule="exact"/>
        <w:rPr>
          <w:rFonts w:ascii="Arial" w:hAnsi="Arial" w:cs="Arial"/>
          <w:sz w:val="24"/>
          <w:szCs w:val="24"/>
        </w:rPr>
      </w:pPr>
    </w:p>
    <w:p w14:paraId="63F7642B" w14:textId="77777777" w:rsidR="00B90194" w:rsidRPr="0058291C" w:rsidRDefault="00B90194" w:rsidP="00B90194">
      <w:pPr>
        <w:spacing w:line="273" w:lineRule="auto"/>
        <w:jc w:val="both"/>
        <w:rPr>
          <w:rFonts w:ascii="Arial" w:hAnsi="Arial" w:cs="Arial"/>
          <w:sz w:val="24"/>
          <w:szCs w:val="24"/>
        </w:rPr>
      </w:pPr>
      <w:r w:rsidRPr="0058291C">
        <w:rPr>
          <w:rFonts w:ascii="Arial" w:eastAsia="Arial" w:hAnsi="Arial" w:cs="Arial"/>
          <w:sz w:val="24"/>
          <w:szCs w:val="24"/>
        </w:rPr>
        <w:t>Cilj ovog Zakona je jačanje privrednog razvoja Federacije BiH, stvaranje efikasnog pravnog okvira za promovisanje i olakšavanje provedbe koncesijskih projekata, razvoj koncesijskih projekata, unaprjeđenje transparentnosti procesa dodjeljivanja koncesija, kao i efikasnosti i dugoročne održivosti koncesijskih projekata.</w:t>
      </w:r>
    </w:p>
    <w:p w14:paraId="24CAA741" w14:textId="77777777" w:rsidR="00B90194" w:rsidRPr="0058291C" w:rsidRDefault="00B90194" w:rsidP="00B90194">
      <w:pPr>
        <w:spacing w:line="331" w:lineRule="exact"/>
        <w:rPr>
          <w:rFonts w:ascii="Arial" w:hAnsi="Arial" w:cs="Arial"/>
          <w:sz w:val="24"/>
          <w:szCs w:val="24"/>
        </w:rPr>
      </w:pPr>
    </w:p>
    <w:p w14:paraId="0D7F3618" w14:textId="77777777" w:rsidR="00B90194" w:rsidRPr="0058291C" w:rsidRDefault="00B90194" w:rsidP="00B90194">
      <w:pPr>
        <w:spacing w:line="288" w:lineRule="auto"/>
        <w:ind w:right="4"/>
        <w:jc w:val="center"/>
        <w:rPr>
          <w:rFonts w:ascii="Arial" w:eastAsia="Arial" w:hAnsi="Arial" w:cs="Arial"/>
          <w:b/>
          <w:bCs/>
          <w:sz w:val="24"/>
          <w:szCs w:val="24"/>
        </w:rPr>
      </w:pPr>
      <w:r w:rsidRPr="0058291C">
        <w:rPr>
          <w:rFonts w:ascii="Arial" w:eastAsia="Arial" w:hAnsi="Arial" w:cs="Arial"/>
          <w:b/>
          <w:bCs/>
          <w:sz w:val="24"/>
          <w:szCs w:val="24"/>
        </w:rPr>
        <w:t>Član 3.</w:t>
      </w:r>
    </w:p>
    <w:p w14:paraId="644AE326" w14:textId="77777777" w:rsidR="00B90194" w:rsidRPr="0058291C" w:rsidRDefault="00B90194" w:rsidP="00B90194">
      <w:pPr>
        <w:spacing w:line="288" w:lineRule="auto"/>
        <w:ind w:right="4"/>
        <w:jc w:val="center"/>
        <w:rPr>
          <w:rFonts w:ascii="Arial" w:hAnsi="Arial" w:cs="Arial"/>
          <w:sz w:val="24"/>
          <w:szCs w:val="24"/>
        </w:rPr>
      </w:pPr>
      <w:r w:rsidRPr="0058291C">
        <w:rPr>
          <w:rFonts w:ascii="Arial" w:eastAsia="Arial" w:hAnsi="Arial" w:cs="Arial"/>
          <w:b/>
          <w:bCs/>
          <w:sz w:val="24"/>
          <w:szCs w:val="24"/>
        </w:rPr>
        <w:t>(Vrste koncesija)</w:t>
      </w:r>
    </w:p>
    <w:p w14:paraId="27F91DFF" w14:textId="77777777" w:rsidR="00B90194" w:rsidRPr="0058291C" w:rsidRDefault="00B90194" w:rsidP="00B90194">
      <w:pPr>
        <w:spacing w:line="318" w:lineRule="exact"/>
        <w:rPr>
          <w:rFonts w:ascii="Arial" w:hAnsi="Arial" w:cs="Arial"/>
          <w:sz w:val="24"/>
          <w:szCs w:val="24"/>
        </w:rPr>
      </w:pPr>
    </w:p>
    <w:p w14:paraId="1B007669" w14:textId="77777777" w:rsidR="00B90194" w:rsidRPr="0058291C" w:rsidRDefault="00B90194" w:rsidP="00B90194">
      <w:pPr>
        <w:spacing w:line="273" w:lineRule="auto"/>
        <w:rPr>
          <w:rFonts w:ascii="Arial" w:hAnsi="Arial" w:cs="Arial"/>
          <w:sz w:val="24"/>
          <w:szCs w:val="24"/>
        </w:rPr>
      </w:pPr>
      <w:r w:rsidRPr="0058291C">
        <w:rPr>
          <w:rFonts w:ascii="Arial" w:eastAsia="Arial" w:hAnsi="Arial" w:cs="Arial"/>
          <w:sz w:val="24"/>
          <w:szCs w:val="24"/>
        </w:rPr>
        <w:t>(1) Koncesija za privredno korištenje dobara od općeg interesa ili objekata sagrađenih na dobru od općeg interesa, je ugovorom uređen pravni odnos čiji je predmet korištenje određenog dobra od općeg interesa ili objekata sagrađenih na dobru od općeg interesa (2) Koncesija za javne radove jeste ugovorom uređen pravni odnos čiji je predmet izvođenje radova i održavanje objekata koji se grade na dobru od općeg interesa.</w:t>
      </w:r>
    </w:p>
    <w:p w14:paraId="7BCB6B83" w14:textId="77777777" w:rsidR="00B90194" w:rsidRPr="0058291C" w:rsidRDefault="00B90194" w:rsidP="00B90194">
      <w:pPr>
        <w:spacing w:line="17" w:lineRule="exact"/>
        <w:rPr>
          <w:rFonts w:ascii="Arial" w:hAnsi="Arial" w:cs="Arial"/>
          <w:sz w:val="24"/>
          <w:szCs w:val="24"/>
        </w:rPr>
      </w:pPr>
    </w:p>
    <w:p w14:paraId="45E88AD5" w14:textId="77777777" w:rsidR="00B90194" w:rsidRPr="0058291C" w:rsidRDefault="00B90194" w:rsidP="00B90194">
      <w:pPr>
        <w:spacing w:line="266" w:lineRule="auto"/>
        <w:jc w:val="both"/>
        <w:rPr>
          <w:rFonts w:ascii="Arial" w:hAnsi="Arial" w:cs="Arial"/>
          <w:sz w:val="24"/>
          <w:szCs w:val="24"/>
        </w:rPr>
      </w:pPr>
      <w:r w:rsidRPr="0058291C">
        <w:rPr>
          <w:rFonts w:ascii="Arial" w:eastAsia="Arial" w:hAnsi="Arial" w:cs="Arial"/>
          <w:sz w:val="24"/>
          <w:szCs w:val="24"/>
        </w:rPr>
        <w:t>(3) Koncesija za javne usluge jeste ugovorom uređen pravni odnos čiji je predmet pružanje jedne ili više usluga od općeg interesa.</w:t>
      </w:r>
    </w:p>
    <w:p w14:paraId="0522EC2B" w14:textId="77777777" w:rsidR="00B90194" w:rsidRPr="0058291C" w:rsidRDefault="00B90194" w:rsidP="00B90194">
      <w:pPr>
        <w:spacing w:line="341" w:lineRule="exact"/>
        <w:rPr>
          <w:rFonts w:ascii="Arial" w:hAnsi="Arial" w:cs="Arial"/>
          <w:sz w:val="24"/>
          <w:szCs w:val="24"/>
        </w:rPr>
      </w:pPr>
    </w:p>
    <w:p w14:paraId="27CAD87B" w14:textId="77777777" w:rsidR="00B90194" w:rsidRPr="0058291C" w:rsidRDefault="00B90194" w:rsidP="00B90194">
      <w:pPr>
        <w:spacing w:line="266" w:lineRule="auto"/>
        <w:ind w:left="4200" w:right="4220" w:firstLine="74"/>
        <w:rPr>
          <w:rFonts w:ascii="Arial" w:hAnsi="Arial" w:cs="Arial"/>
          <w:sz w:val="24"/>
          <w:szCs w:val="24"/>
        </w:rPr>
      </w:pPr>
      <w:r w:rsidRPr="0058291C">
        <w:rPr>
          <w:rFonts w:ascii="Arial" w:eastAsia="Arial" w:hAnsi="Arial" w:cs="Arial"/>
          <w:b/>
          <w:bCs/>
          <w:sz w:val="24"/>
          <w:szCs w:val="24"/>
        </w:rPr>
        <w:t>Član 4. (Načela)</w:t>
      </w:r>
    </w:p>
    <w:p w14:paraId="2BDFBCA1" w14:textId="77777777" w:rsidR="00B90194" w:rsidRPr="0058291C" w:rsidRDefault="00B90194" w:rsidP="00B90194">
      <w:pPr>
        <w:spacing w:line="339" w:lineRule="exact"/>
        <w:rPr>
          <w:rFonts w:ascii="Arial" w:hAnsi="Arial" w:cs="Arial"/>
          <w:sz w:val="24"/>
          <w:szCs w:val="24"/>
        </w:rPr>
      </w:pPr>
    </w:p>
    <w:p w14:paraId="41542D14" w14:textId="77777777" w:rsidR="00B90194" w:rsidRPr="0058291C" w:rsidRDefault="00B90194" w:rsidP="00B90194">
      <w:pPr>
        <w:spacing w:line="273" w:lineRule="auto"/>
        <w:jc w:val="both"/>
        <w:rPr>
          <w:rFonts w:ascii="Arial" w:hAnsi="Arial" w:cs="Arial"/>
          <w:sz w:val="24"/>
          <w:szCs w:val="24"/>
        </w:rPr>
      </w:pPr>
      <w:r w:rsidRPr="0058291C">
        <w:rPr>
          <w:rFonts w:ascii="Arial" w:eastAsia="Arial" w:hAnsi="Arial" w:cs="Arial"/>
          <w:sz w:val="24"/>
          <w:szCs w:val="24"/>
        </w:rPr>
        <w:t>Uređivanje uvjeta, načina i postupka zaključivanja ugovora o koncesijama, zasniva se na sljedećim načelima: zaštite javnog interesa, efikasnosti, ekonomičnosti, transparentnosti, jednakog i pravičnog tretmana, slobodnog natjecanja, zaštite okoliša, autonomije volje, ravnopravnosti ugovornih strana, načelo zabrane diskriminacije i načelo uzajamnog priznavanja.</w:t>
      </w:r>
    </w:p>
    <w:p w14:paraId="555221C5" w14:textId="77777777" w:rsidR="00B90194" w:rsidRPr="0058291C" w:rsidRDefault="00B90194" w:rsidP="00B90194">
      <w:pPr>
        <w:rPr>
          <w:rFonts w:ascii="Arial" w:hAnsi="Arial" w:cs="Arial"/>
          <w:sz w:val="24"/>
          <w:szCs w:val="24"/>
        </w:rPr>
        <w:sectPr w:rsidR="00B90194" w:rsidRPr="0058291C" w:rsidSect="00B90194">
          <w:pgSz w:w="11900" w:h="16838"/>
          <w:pgMar w:top="1413" w:right="1120" w:bottom="1440" w:left="1420" w:header="0" w:footer="0" w:gutter="0"/>
          <w:cols w:space="720" w:equalWidth="0">
            <w:col w:w="9360"/>
          </w:cols>
        </w:sectPr>
      </w:pPr>
    </w:p>
    <w:p w14:paraId="793201EC" w14:textId="77777777" w:rsidR="00B90194" w:rsidRPr="0058291C" w:rsidRDefault="00B90194" w:rsidP="00832F84">
      <w:pPr>
        <w:jc w:val="center"/>
        <w:rPr>
          <w:rFonts w:ascii="Arial" w:hAnsi="Arial" w:cs="Arial"/>
          <w:sz w:val="24"/>
          <w:szCs w:val="24"/>
        </w:rPr>
      </w:pPr>
      <w:bookmarkStart w:id="2" w:name="page3"/>
      <w:bookmarkEnd w:id="2"/>
      <w:r w:rsidRPr="0058291C">
        <w:rPr>
          <w:rFonts w:ascii="Arial" w:eastAsia="Arial" w:hAnsi="Arial" w:cs="Arial"/>
          <w:b/>
          <w:bCs/>
          <w:sz w:val="24"/>
          <w:szCs w:val="24"/>
        </w:rPr>
        <w:lastRenderedPageBreak/>
        <w:t>Član 5.</w:t>
      </w:r>
    </w:p>
    <w:p w14:paraId="0E80AD4E" w14:textId="77777777" w:rsidR="00B90194" w:rsidRPr="0058291C" w:rsidRDefault="00B90194" w:rsidP="00832F84">
      <w:pPr>
        <w:spacing w:line="41" w:lineRule="exact"/>
        <w:jc w:val="center"/>
        <w:rPr>
          <w:rFonts w:ascii="Arial" w:hAnsi="Arial" w:cs="Arial"/>
          <w:sz w:val="24"/>
          <w:szCs w:val="24"/>
        </w:rPr>
      </w:pPr>
    </w:p>
    <w:p w14:paraId="79853278" w14:textId="77777777" w:rsidR="00B90194" w:rsidRPr="0058291C" w:rsidRDefault="00B90194" w:rsidP="00832F84">
      <w:pPr>
        <w:jc w:val="center"/>
        <w:rPr>
          <w:rFonts w:ascii="Arial" w:hAnsi="Arial" w:cs="Arial"/>
          <w:sz w:val="24"/>
          <w:szCs w:val="24"/>
        </w:rPr>
      </w:pPr>
      <w:r w:rsidRPr="0058291C">
        <w:rPr>
          <w:rFonts w:ascii="Arial" w:eastAsia="Arial" w:hAnsi="Arial" w:cs="Arial"/>
          <w:b/>
          <w:bCs/>
          <w:sz w:val="24"/>
          <w:szCs w:val="24"/>
        </w:rPr>
        <w:t>(Isključivanje primjene odredaba ovog zakona)</w:t>
      </w:r>
    </w:p>
    <w:p w14:paraId="05EE1B16" w14:textId="77777777" w:rsidR="00B90194" w:rsidRPr="0058291C" w:rsidRDefault="00B90194" w:rsidP="00B90194">
      <w:pPr>
        <w:spacing w:line="371" w:lineRule="exact"/>
        <w:rPr>
          <w:rFonts w:ascii="Arial" w:hAnsi="Arial" w:cs="Arial"/>
          <w:sz w:val="24"/>
          <w:szCs w:val="24"/>
        </w:rPr>
      </w:pPr>
    </w:p>
    <w:p w14:paraId="1A91C747" w14:textId="77777777" w:rsidR="00B90194" w:rsidRPr="0058291C" w:rsidRDefault="00B90194" w:rsidP="00B90194">
      <w:pPr>
        <w:spacing w:line="270" w:lineRule="auto"/>
        <w:ind w:left="4" w:right="20"/>
        <w:jc w:val="both"/>
        <w:rPr>
          <w:rFonts w:ascii="Arial" w:hAnsi="Arial" w:cs="Arial"/>
          <w:sz w:val="24"/>
          <w:szCs w:val="24"/>
        </w:rPr>
      </w:pPr>
      <w:r w:rsidRPr="0058291C">
        <w:rPr>
          <w:rFonts w:ascii="Arial" w:eastAsia="Arial" w:hAnsi="Arial" w:cs="Arial"/>
          <w:sz w:val="24"/>
          <w:szCs w:val="24"/>
        </w:rPr>
        <w:t>(1)Na postupak dodjele ugovora o koncesiji za istraživanje i eksploataciju/ proizvodnju nafte i plina u Federaciji u slučaju kada je ugovor o koncesiji proglašen kao strateški ugovor od interesa za Federaciju, ne primjenjuju se odredbe ovog Zakona.</w:t>
      </w:r>
    </w:p>
    <w:p w14:paraId="6596AFAE" w14:textId="77777777" w:rsidR="00B90194" w:rsidRPr="0058291C" w:rsidRDefault="00B90194" w:rsidP="00B90194">
      <w:pPr>
        <w:spacing w:line="21" w:lineRule="exact"/>
        <w:rPr>
          <w:rFonts w:ascii="Arial" w:hAnsi="Arial" w:cs="Arial"/>
          <w:sz w:val="24"/>
          <w:szCs w:val="24"/>
        </w:rPr>
      </w:pPr>
    </w:p>
    <w:p w14:paraId="60DE8B96" w14:textId="77777777" w:rsidR="00B90194" w:rsidRPr="0058291C" w:rsidRDefault="00B90194" w:rsidP="00B90194">
      <w:pPr>
        <w:spacing w:line="270" w:lineRule="auto"/>
        <w:ind w:left="4" w:right="20"/>
        <w:jc w:val="both"/>
        <w:rPr>
          <w:rFonts w:ascii="Arial" w:hAnsi="Arial" w:cs="Arial"/>
          <w:sz w:val="24"/>
          <w:szCs w:val="24"/>
        </w:rPr>
      </w:pPr>
      <w:r w:rsidRPr="0058291C">
        <w:rPr>
          <w:rFonts w:ascii="Arial" w:eastAsia="Arial" w:hAnsi="Arial" w:cs="Arial"/>
          <w:sz w:val="24"/>
          <w:szCs w:val="24"/>
        </w:rPr>
        <w:t>(2)Za utvrđivanje naknade za koncesiju i raspodjelu prihoda iz koncesije za istraživanje i eksploataciju/proizvodnju nafte i plina u Federaciji ne primjenjuju se odredbe ovog Zakona.</w:t>
      </w:r>
    </w:p>
    <w:p w14:paraId="549DF07A" w14:textId="77777777" w:rsidR="00B90194" w:rsidRPr="0058291C" w:rsidRDefault="00B90194" w:rsidP="00B90194">
      <w:pPr>
        <w:spacing w:line="339" w:lineRule="exact"/>
        <w:rPr>
          <w:rFonts w:ascii="Arial" w:hAnsi="Arial" w:cs="Arial"/>
          <w:sz w:val="24"/>
          <w:szCs w:val="24"/>
        </w:rPr>
      </w:pPr>
    </w:p>
    <w:p w14:paraId="4A1F633E" w14:textId="77777777" w:rsidR="00B90194" w:rsidRPr="0058291C" w:rsidRDefault="00B90194" w:rsidP="00B90194">
      <w:pPr>
        <w:tabs>
          <w:tab w:val="left" w:pos="9356"/>
        </w:tabs>
        <w:spacing w:line="288" w:lineRule="auto"/>
        <w:ind w:right="8"/>
        <w:jc w:val="center"/>
        <w:rPr>
          <w:rFonts w:ascii="Arial" w:eastAsia="Arial" w:hAnsi="Arial" w:cs="Arial"/>
          <w:b/>
          <w:bCs/>
          <w:sz w:val="24"/>
          <w:szCs w:val="24"/>
        </w:rPr>
      </w:pPr>
      <w:r w:rsidRPr="0058291C">
        <w:rPr>
          <w:rFonts w:ascii="Arial" w:eastAsia="Arial" w:hAnsi="Arial" w:cs="Arial"/>
          <w:b/>
          <w:bCs/>
          <w:sz w:val="24"/>
          <w:szCs w:val="24"/>
        </w:rPr>
        <w:t>Član 6.</w:t>
      </w:r>
    </w:p>
    <w:p w14:paraId="312F2315" w14:textId="77777777" w:rsidR="00B90194" w:rsidRPr="0058291C" w:rsidRDefault="00B90194" w:rsidP="00B90194">
      <w:pPr>
        <w:tabs>
          <w:tab w:val="left" w:pos="9356"/>
        </w:tabs>
        <w:spacing w:line="288" w:lineRule="auto"/>
        <w:ind w:right="8"/>
        <w:jc w:val="center"/>
        <w:rPr>
          <w:rFonts w:ascii="Arial" w:hAnsi="Arial" w:cs="Arial"/>
          <w:sz w:val="24"/>
          <w:szCs w:val="24"/>
        </w:rPr>
      </w:pPr>
      <w:r w:rsidRPr="0058291C">
        <w:rPr>
          <w:rFonts w:ascii="Arial" w:eastAsia="Arial" w:hAnsi="Arial" w:cs="Arial"/>
          <w:b/>
          <w:bCs/>
          <w:sz w:val="24"/>
          <w:szCs w:val="24"/>
        </w:rPr>
        <w:t>(Definicije)</w:t>
      </w:r>
    </w:p>
    <w:p w14:paraId="7861A322" w14:textId="77777777" w:rsidR="00B90194" w:rsidRPr="0058291C" w:rsidRDefault="00B90194" w:rsidP="00B90194">
      <w:pPr>
        <w:spacing w:line="305" w:lineRule="exact"/>
        <w:rPr>
          <w:rFonts w:ascii="Arial" w:hAnsi="Arial" w:cs="Arial"/>
          <w:sz w:val="24"/>
          <w:szCs w:val="24"/>
        </w:rPr>
      </w:pPr>
    </w:p>
    <w:p w14:paraId="54BC4CA1" w14:textId="77777777" w:rsidR="00B90194" w:rsidRPr="0058291C" w:rsidRDefault="00B90194" w:rsidP="00B90194">
      <w:pPr>
        <w:ind w:left="4"/>
        <w:rPr>
          <w:rFonts w:ascii="Arial" w:hAnsi="Arial" w:cs="Arial"/>
          <w:sz w:val="24"/>
          <w:szCs w:val="24"/>
        </w:rPr>
      </w:pPr>
      <w:r w:rsidRPr="0058291C">
        <w:rPr>
          <w:rFonts w:ascii="Arial" w:eastAsia="Arial" w:hAnsi="Arial" w:cs="Arial"/>
          <w:sz w:val="24"/>
          <w:szCs w:val="24"/>
        </w:rPr>
        <w:t>Pojmovi koji se koriste u ovom Zakonu imaju sljedeće značenje:</w:t>
      </w:r>
    </w:p>
    <w:p w14:paraId="56D4B14D" w14:textId="77777777" w:rsidR="00B90194" w:rsidRPr="0058291C" w:rsidRDefault="00B90194" w:rsidP="00B90194">
      <w:pPr>
        <w:spacing w:line="52" w:lineRule="exact"/>
        <w:rPr>
          <w:rFonts w:ascii="Arial" w:hAnsi="Arial" w:cs="Arial"/>
          <w:sz w:val="24"/>
          <w:szCs w:val="24"/>
        </w:rPr>
      </w:pPr>
    </w:p>
    <w:p w14:paraId="38A2B7A2" w14:textId="77777777" w:rsidR="00B90194" w:rsidRPr="0058291C" w:rsidRDefault="00B90194" w:rsidP="00B90194">
      <w:pPr>
        <w:numPr>
          <w:ilvl w:val="0"/>
          <w:numId w:val="1"/>
        </w:numPr>
        <w:tabs>
          <w:tab w:val="left" w:pos="402"/>
        </w:tabs>
        <w:spacing w:line="268" w:lineRule="auto"/>
        <w:ind w:left="4" w:hanging="4"/>
        <w:jc w:val="both"/>
        <w:rPr>
          <w:rFonts w:ascii="Arial" w:eastAsia="Arial" w:hAnsi="Arial" w:cs="Arial"/>
          <w:sz w:val="24"/>
          <w:szCs w:val="24"/>
        </w:rPr>
      </w:pPr>
      <w:r w:rsidRPr="0058291C">
        <w:rPr>
          <w:rFonts w:ascii="Arial" w:eastAsia="Arial" w:hAnsi="Arial" w:cs="Arial"/>
          <w:sz w:val="24"/>
          <w:szCs w:val="24"/>
        </w:rPr>
        <w:t>“Dozvola”, je upravni akt izdan od strane nadležnog tijela za obavljanje zakonom propisane djelatnosti;</w:t>
      </w:r>
    </w:p>
    <w:p w14:paraId="556B8177" w14:textId="77777777" w:rsidR="00B90194" w:rsidRPr="0058291C" w:rsidRDefault="00B90194" w:rsidP="00B90194">
      <w:pPr>
        <w:spacing w:line="19" w:lineRule="exact"/>
        <w:rPr>
          <w:rFonts w:ascii="Arial" w:eastAsia="Arial" w:hAnsi="Arial" w:cs="Arial"/>
          <w:sz w:val="24"/>
          <w:szCs w:val="24"/>
        </w:rPr>
      </w:pPr>
    </w:p>
    <w:p w14:paraId="1852943D" w14:textId="77777777" w:rsidR="00B90194" w:rsidRPr="0058291C" w:rsidRDefault="00B90194" w:rsidP="00B90194">
      <w:pPr>
        <w:numPr>
          <w:ilvl w:val="0"/>
          <w:numId w:val="1"/>
        </w:numPr>
        <w:tabs>
          <w:tab w:val="left" w:pos="419"/>
        </w:tabs>
        <w:spacing w:line="266" w:lineRule="auto"/>
        <w:ind w:left="4" w:hanging="4"/>
        <w:jc w:val="both"/>
        <w:rPr>
          <w:rFonts w:ascii="Arial" w:eastAsia="Arial" w:hAnsi="Arial" w:cs="Arial"/>
          <w:sz w:val="24"/>
          <w:szCs w:val="24"/>
        </w:rPr>
      </w:pPr>
      <w:r w:rsidRPr="0058291C">
        <w:rPr>
          <w:rFonts w:ascii="Arial" w:eastAsia="Arial" w:hAnsi="Arial" w:cs="Arial"/>
          <w:sz w:val="24"/>
          <w:szCs w:val="24"/>
        </w:rPr>
        <w:t>"Finansijska institucija“, je subjekt koji koncesionaru pruža finansijske usluge za koncesijski projekt;</w:t>
      </w:r>
    </w:p>
    <w:p w14:paraId="330DB21E" w14:textId="77777777" w:rsidR="00B90194" w:rsidRPr="0058291C" w:rsidRDefault="00B90194" w:rsidP="00B90194">
      <w:pPr>
        <w:spacing w:line="21" w:lineRule="exact"/>
        <w:rPr>
          <w:rFonts w:ascii="Arial" w:eastAsia="Arial" w:hAnsi="Arial" w:cs="Arial"/>
          <w:sz w:val="24"/>
          <w:szCs w:val="24"/>
        </w:rPr>
      </w:pPr>
    </w:p>
    <w:p w14:paraId="2F76E717" w14:textId="77777777" w:rsidR="00B90194" w:rsidRPr="0058291C" w:rsidRDefault="00B90194" w:rsidP="00B90194">
      <w:pPr>
        <w:numPr>
          <w:ilvl w:val="0"/>
          <w:numId w:val="1"/>
        </w:numPr>
        <w:tabs>
          <w:tab w:val="left" w:pos="445"/>
        </w:tabs>
        <w:spacing w:line="268" w:lineRule="auto"/>
        <w:ind w:left="4" w:hanging="4"/>
        <w:jc w:val="both"/>
        <w:rPr>
          <w:rFonts w:ascii="Arial" w:eastAsia="Arial" w:hAnsi="Arial" w:cs="Arial"/>
          <w:sz w:val="24"/>
          <w:szCs w:val="24"/>
        </w:rPr>
      </w:pPr>
      <w:r w:rsidRPr="0058291C">
        <w:rPr>
          <w:rFonts w:ascii="Arial" w:eastAsia="Arial" w:hAnsi="Arial" w:cs="Arial"/>
          <w:sz w:val="24"/>
          <w:szCs w:val="24"/>
        </w:rPr>
        <w:t>„Pravna osoba“, je osoba osnovana i registrirana za obavljanje jedne ili više djelatnosti u skladu sa zakonima Federacije BiH;</w:t>
      </w:r>
    </w:p>
    <w:p w14:paraId="7F8C2E0D" w14:textId="77777777" w:rsidR="00B90194" w:rsidRPr="0058291C" w:rsidRDefault="00B90194" w:rsidP="00B90194">
      <w:pPr>
        <w:spacing w:line="8" w:lineRule="exact"/>
        <w:rPr>
          <w:rFonts w:ascii="Arial" w:eastAsia="Arial" w:hAnsi="Arial" w:cs="Arial"/>
          <w:sz w:val="24"/>
          <w:szCs w:val="24"/>
        </w:rPr>
      </w:pPr>
    </w:p>
    <w:p w14:paraId="3FCF9A9D" w14:textId="77777777" w:rsidR="00B90194" w:rsidRPr="0058291C" w:rsidRDefault="00B90194" w:rsidP="00B90194">
      <w:pPr>
        <w:numPr>
          <w:ilvl w:val="0"/>
          <w:numId w:val="1"/>
        </w:numPr>
        <w:tabs>
          <w:tab w:val="left" w:pos="364"/>
        </w:tabs>
        <w:ind w:left="364" w:hanging="364"/>
        <w:jc w:val="both"/>
        <w:rPr>
          <w:rFonts w:ascii="Arial" w:eastAsia="Arial" w:hAnsi="Arial" w:cs="Arial"/>
          <w:sz w:val="24"/>
          <w:szCs w:val="24"/>
        </w:rPr>
      </w:pPr>
      <w:r w:rsidRPr="0058291C">
        <w:rPr>
          <w:rFonts w:ascii="Arial" w:eastAsia="Arial" w:hAnsi="Arial" w:cs="Arial"/>
          <w:sz w:val="24"/>
          <w:szCs w:val="24"/>
        </w:rPr>
        <w:t>“Infrastrukturni objekt”, je fizička imovina i sistemi u okviru koncesijskog projekta.</w:t>
      </w:r>
    </w:p>
    <w:p w14:paraId="1A6B5679" w14:textId="77777777" w:rsidR="00B90194" w:rsidRPr="0058291C" w:rsidRDefault="00B90194" w:rsidP="00B90194">
      <w:pPr>
        <w:spacing w:line="40" w:lineRule="exact"/>
        <w:rPr>
          <w:rFonts w:ascii="Arial" w:eastAsia="Arial" w:hAnsi="Arial" w:cs="Arial"/>
          <w:sz w:val="24"/>
          <w:szCs w:val="24"/>
        </w:rPr>
      </w:pPr>
    </w:p>
    <w:p w14:paraId="22E126D7" w14:textId="77777777" w:rsidR="00B90194" w:rsidRPr="0058291C" w:rsidRDefault="00B90194" w:rsidP="00B90194">
      <w:pPr>
        <w:numPr>
          <w:ilvl w:val="0"/>
          <w:numId w:val="1"/>
        </w:numPr>
        <w:tabs>
          <w:tab w:val="left" w:pos="364"/>
        </w:tabs>
        <w:ind w:left="364" w:hanging="364"/>
        <w:jc w:val="both"/>
        <w:rPr>
          <w:rFonts w:ascii="Arial" w:eastAsia="Arial" w:hAnsi="Arial" w:cs="Arial"/>
          <w:sz w:val="24"/>
          <w:szCs w:val="24"/>
        </w:rPr>
      </w:pPr>
      <w:r w:rsidRPr="0058291C">
        <w:rPr>
          <w:rFonts w:ascii="Arial" w:eastAsia="Arial" w:hAnsi="Arial" w:cs="Arial"/>
          <w:sz w:val="24"/>
          <w:szCs w:val="24"/>
        </w:rPr>
        <w:t>“Komisija za koncesije“, je operativno tijelo za koncesije.</w:t>
      </w:r>
    </w:p>
    <w:p w14:paraId="329BD980" w14:textId="77777777" w:rsidR="00B90194" w:rsidRPr="0058291C" w:rsidRDefault="00B90194" w:rsidP="00B90194">
      <w:pPr>
        <w:spacing w:line="51" w:lineRule="exact"/>
        <w:rPr>
          <w:rFonts w:ascii="Arial" w:eastAsia="Arial" w:hAnsi="Arial" w:cs="Arial"/>
          <w:sz w:val="24"/>
          <w:szCs w:val="24"/>
        </w:rPr>
      </w:pPr>
    </w:p>
    <w:p w14:paraId="1FF3E3B6" w14:textId="77777777" w:rsidR="00B90194" w:rsidRPr="0058291C" w:rsidRDefault="00B90194" w:rsidP="00B90194">
      <w:pPr>
        <w:numPr>
          <w:ilvl w:val="0"/>
          <w:numId w:val="1"/>
        </w:numPr>
        <w:tabs>
          <w:tab w:val="left" w:pos="402"/>
        </w:tabs>
        <w:spacing w:line="268" w:lineRule="auto"/>
        <w:ind w:left="4" w:hanging="4"/>
        <w:jc w:val="both"/>
        <w:rPr>
          <w:rFonts w:ascii="Arial" w:eastAsia="Arial" w:hAnsi="Arial" w:cs="Arial"/>
          <w:sz w:val="24"/>
          <w:szCs w:val="24"/>
        </w:rPr>
      </w:pPr>
      <w:r w:rsidRPr="0058291C">
        <w:rPr>
          <w:rFonts w:ascii="Arial" w:eastAsia="Arial" w:hAnsi="Arial" w:cs="Arial"/>
          <w:sz w:val="24"/>
          <w:szCs w:val="24"/>
        </w:rPr>
        <w:t>„Koncesor“, je Vlada Federacije BiH (u daljem tekstu Vlada), koja je u skladu sa ovim zakonom ovlaštena za dodjelu koncesije;</w:t>
      </w:r>
    </w:p>
    <w:p w14:paraId="6A737948" w14:textId="77777777" w:rsidR="00B90194" w:rsidRPr="0058291C" w:rsidRDefault="00B90194" w:rsidP="00B90194">
      <w:pPr>
        <w:spacing w:line="8" w:lineRule="exact"/>
        <w:rPr>
          <w:rFonts w:ascii="Arial" w:eastAsia="Arial" w:hAnsi="Arial" w:cs="Arial"/>
          <w:sz w:val="24"/>
          <w:szCs w:val="24"/>
        </w:rPr>
      </w:pPr>
    </w:p>
    <w:p w14:paraId="6B00B9E3" w14:textId="77777777" w:rsidR="00B90194" w:rsidRPr="0058291C" w:rsidRDefault="00B90194" w:rsidP="00B90194">
      <w:pPr>
        <w:numPr>
          <w:ilvl w:val="0"/>
          <w:numId w:val="1"/>
        </w:numPr>
        <w:tabs>
          <w:tab w:val="left" w:pos="364"/>
        </w:tabs>
        <w:ind w:left="364" w:hanging="364"/>
        <w:jc w:val="both"/>
        <w:rPr>
          <w:rFonts w:ascii="Arial" w:eastAsia="Arial" w:hAnsi="Arial" w:cs="Arial"/>
          <w:sz w:val="24"/>
          <w:szCs w:val="24"/>
        </w:rPr>
      </w:pPr>
      <w:r w:rsidRPr="0058291C">
        <w:rPr>
          <w:rFonts w:ascii="Arial" w:eastAsia="Arial" w:hAnsi="Arial" w:cs="Arial"/>
          <w:sz w:val="24"/>
          <w:szCs w:val="24"/>
        </w:rPr>
        <w:t>"Koncesija" - pravo  koje se stiče Ugovorom o koncesiji</w:t>
      </w:r>
    </w:p>
    <w:p w14:paraId="15E8278A" w14:textId="77777777" w:rsidR="00B90194" w:rsidRPr="0058291C" w:rsidRDefault="00B90194" w:rsidP="00B90194">
      <w:pPr>
        <w:spacing w:line="51" w:lineRule="exact"/>
        <w:rPr>
          <w:rFonts w:ascii="Arial" w:eastAsia="Arial" w:hAnsi="Arial" w:cs="Arial"/>
          <w:sz w:val="24"/>
          <w:szCs w:val="24"/>
        </w:rPr>
      </w:pPr>
    </w:p>
    <w:p w14:paraId="0641862B" w14:textId="77777777" w:rsidR="00B90194" w:rsidRPr="0058291C" w:rsidRDefault="00B90194" w:rsidP="00B90194">
      <w:pPr>
        <w:numPr>
          <w:ilvl w:val="0"/>
          <w:numId w:val="1"/>
        </w:numPr>
        <w:tabs>
          <w:tab w:val="left" w:pos="472"/>
        </w:tabs>
        <w:spacing w:line="271" w:lineRule="auto"/>
        <w:ind w:left="4" w:hanging="4"/>
        <w:jc w:val="both"/>
        <w:rPr>
          <w:rFonts w:ascii="Arial" w:eastAsia="Arial" w:hAnsi="Arial" w:cs="Arial"/>
          <w:sz w:val="24"/>
          <w:szCs w:val="24"/>
        </w:rPr>
      </w:pPr>
      <w:r w:rsidRPr="0058291C">
        <w:rPr>
          <w:rFonts w:ascii="Arial" w:eastAsia="Arial" w:hAnsi="Arial" w:cs="Arial"/>
          <w:sz w:val="24"/>
          <w:szCs w:val="24"/>
        </w:rPr>
        <w:t>“Koncesionar”, je poslovni subjekt osnovan u skladu sa zakonima Bosne i Hercegovine u vlasništvu domaćeg/ili stranog pravnog lica s kojim koncesor zaključuje ugovor o koncesiji i ima prava i obaveze utvrđene ugovorom i ovim zakonom;</w:t>
      </w:r>
    </w:p>
    <w:p w14:paraId="1AC4D978" w14:textId="77777777" w:rsidR="00B90194" w:rsidRPr="0058291C" w:rsidRDefault="00B90194" w:rsidP="00B90194">
      <w:pPr>
        <w:spacing w:line="17" w:lineRule="exact"/>
        <w:rPr>
          <w:rFonts w:ascii="Arial" w:eastAsia="Arial" w:hAnsi="Arial" w:cs="Arial"/>
          <w:sz w:val="24"/>
          <w:szCs w:val="24"/>
        </w:rPr>
      </w:pPr>
    </w:p>
    <w:p w14:paraId="0CD78CC4" w14:textId="77777777" w:rsidR="00B90194" w:rsidRPr="0058291C" w:rsidRDefault="00B90194" w:rsidP="00B90194">
      <w:pPr>
        <w:numPr>
          <w:ilvl w:val="0"/>
          <w:numId w:val="1"/>
        </w:numPr>
        <w:tabs>
          <w:tab w:val="left" w:pos="368"/>
        </w:tabs>
        <w:spacing w:line="266" w:lineRule="auto"/>
        <w:ind w:left="4" w:hanging="4"/>
        <w:jc w:val="both"/>
        <w:rPr>
          <w:rFonts w:ascii="Arial" w:eastAsia="Arial" w:hAnsi="Arial" w:cs="Arial"/>
          <w:sz w:val="24"/>
          <w:szCs w:val="24"/>
        </w:rPr>
      </w:pPr>
      <w:r w:rsidRPr="0058291C">
        <w:rPr>
          <w:rFonts w:ascii="Arial" w:eastAsia="Arial" w:hAnsi="Arial" w:cs="Arial"/>
          <w:sz w:val="24"/>
          <w:szCs w:val="24"/>
        </w:rPr>
        <w:t>“Koncesijski projekat”, je bilo koja od sljedećih aktivnosti ili bilo koja kombinacija tih aktivnosti:</w:t>
      </w:r>
    </w:p>
    <w:p w14:paraId="443FE936" w14:textId="77777777" w:rsidR="00B90194" w:rsidRPr="0058291C" w:rsidRDefault="00B90194" w:rsidP="00B90194">
      <w:pPr>
        <w:spacing w:line="11" w:lineRule="exact"/>
        <w:rPr>
          <w:rFonts w:ascii="Arial" w:eastAsia="Arial" w:hAnsi="Arial" w:cs="Arial"/>
          <w:sz w:val="24"/>
          <w:szCs w:val="24"/>
        </w:rPr>
      </w:pPr>
    </w:p>
    <w:p w14:paraId="62E28452" w14:textId="77777777" w:rsidR="00B90194" w:rsidRPr="0058291C" w:rsidRDefault="00B90194" w:rsidP="00B90194">
      <w:pPr>
        <w:numPr>
          <w:ilvl w:val="1"/>
          <w:numId w:val="1"/>
        </w:numPr>
        <w:tabs>
          <w:tab w:val="left" w:pos="704"/>
        </w:tabs>
        <w:ind w:left="704" w:hanging="344"/>
        <w:jc w:val="both"/>
        <w:rPr>
          <w:rFonts w:ascii="Arial" w:eastAsia="Arial" w:hAnsi="Arial" w:cs="Arial"/>
          <w:sz w:val="24"/>
          <w:szCs w:val="24"/>
        </w:rPr>
      </w:pPr>
      <w:r w:rsidRPr="0058291C">
        <w:rPr>
          <w:rFonts w:ascii="Arial" w:eastAsia="Arial" w:hAnsi="Arial" w:cs="Arial"/>
          <w:sz w:val="24"/>
          <w:szCs w:val="24"/>
        </w:rPr>
        <w:t>izgradnja, finansiranje, održavanje i upravljanje novim infrastrukturnim objektima;</w:t>
      </w:r>
    </w:p>
    <w:p w14:paraId="26FB3779" w14:textId="77777777" w:rsidR="00B90194" w:rsidRPr="0058291C" w:rsidRDefault="00B90194" w:rsidP="00B90194">
      <w:pPr>
        <w:spacing w:line="53" w:lineRule="exact"/>
        <w:rPr>
          <w:rFonts w:ascii="Arial" w:eastAsia="Arial" w:hAnsi="Arial" w:cs="Arial"/>
          <w:sz w:val="24"/>
          <w:szCs w:val="24"/>
        </w:rPr>
      </w:pPr>
    </w:p>
    <w:p w14:paraId="0E8BF633" w14:textId="77777777" w:rsidR="00B90194" w:rsidRPr="0058291C" w:rsidRDefault="00B90194" w:rsidP="00B90194">
      <w:pPr>
        <w:numPr>
          <w:ilvl w:val="1"/>
          <w:numId w:val="1"/>
        </w:numPr>
        <w:tabs>
          <w:tab w:val="left" w:pos="712"/>
        </w:tabs>
        <w:spacing w:line="266" w:lineRule="auto"/>
        <w:ind w:left="724" w:right="20" w:hanging="364"/>
        <w:jc w:val="both"/>
        <w:rPr>
          <w:rFonts w:ascii="Arial" w:eastAsia="Arial" w:hAnsi="Arial" w:cs="Arial"/>
          <w:sz w:val="24"/>
          <w:szCs w:val="24"/>
        </w:rPr>
      </w:pPr>
      <w:r w:rsidRPr="0058291C">
        <w:rPr>
          <w:rFonts w:ascii="Arial" w:eastAsia="Arial" w:hAnsi="Arial" w:cs="Arial"/>
          <w:sz w:val="24"/>
          <w:szCs w:val="24"/>
        </w:rPr>
        <w:t>adaptacija, modernizacija, finansiranje, proširenje, održavanje i upravljanje postojećim infrastrukturnim objektima;</w:t>
      </w:r>
    </w:p>
    <w:p w14:paraId="2A70C2D1" w14:textId="77777777" w:rsidR="00B90194" w:rsidRPr="0058291C" w:rsidRDefault="00B90194" w:rsidP="00B90194">
      <w:pPr>
        <w:spacing w:line="21" w:lineRule="exact"/>
        <w:rPr>
          <w:rFonts w:ascii="Arial" w:eastAsia="Arial" w:hAnsi="Arial" w:cs="Arial"/>
          <w:sz w:val="24"/>
          <w:szCs w:val="24"/>
        </w:rPr>
      </w:pPr>
    </w:p>
    <w:p w14:paraId="42EE9FEC" w14:textId="77777777" w:rsidR="00B90194" w:rsidRPr="0058291C" w:rsidRDefault="00B90194" w:rsidP="00B90194">
      <w:pPr>
        <w:numPr>
          <w:ilvl w:val="1"/>
          <w:numId w:val="1"/>
        </w:numPr>
        <w:tabs>
          <w:tab w:val="left" w:pos="712"/>
        </w:tabs>
        <w:spacing w:line="266" w:lineRule="auto"/>
        <w:ind w:left="724" w:hanging="364"/>
        <w:jc w:val="both"/>
        <w:rPr>
          <w:rFonts w:ascii="Arial" w:eastAsia="Arial" w:hAnsi="Arial" w:cs="Arial"/>
          <w:sz w:val="24"/>
          <w:szCs w:val="24"/>
        </w:rPr>
      </w:pPr>
      <w:r w:rsidRPr="0058291C">
        <w:rPr>
          <w:rFonts w:ascii="Arial" w:eastAsia="Arial" w:hAnsi="Arial" w:cs="Arial"/>
          <w:sz w:val="24"/>
          <w:szCs w:val="24"/>
        </w:rPr>
        <w:t>administriranje, upravljanje, održavanje ili druge usluge koje se odnose na nove ili postojeće infrastrukturne objekte;</w:t>
      </w:r>
    </w:p>
    <w:p w14:paraId="5779EBF6" w14:textId="77777777" w:rsidR="00B90194" w:rsidRPr="0058291C" w:rsidRDefault="00B90194" w:rsidP="00B90194">
      <w:pPr>
        <w:spacing w:line="22" w:lineRule="exact"/>
        <w:rPr>
          <w:rFonts w:ascii="Arial" w:eastAsia="Arial" w:hAnsi="Arial" w:cs="Arial"/>
          <w:sz w:val="24"/>
          <w:szCs w:val="24"/>
        </w:rPr>
      </w:pPr>
    </w:p>
    <w:p w14:paraId="7B5E244A" w14:textId="77777777" w:rsidR="00B90194" w:rsidRPr="0058291C" w:rsidRDefault="00B90194" w:rsidP="00B90194">
      <w:pPr>
        <w:numPr>
          <w:ilvl w:val="1"/>
          <w:numId w:val="1"/>
        </w:numPr>
        <w:tabs>
          <w:tab w:val="left" w:pos="712"/>
        </w:tabs>
        <w:spacing w:line="268" w:lineRule="auto"/>
        <w:ind w:left="724" w:right="20" w:hanging="364"/>
        <w:jc w:val="both"/>
        <w:rPr>
          <w:rFonts w:ascii="Arial" w:eastAsia="Arial" w:hAnsi="Arial" w:cs="Arial"/>
          <w:sz w:val="24"/>
          <w:szCs w:val="24"/>
        </w:rPr>
      </w:pPr>
      <w:r w:rsidRPr="0058291C">
        <w:rPr>
          <w:rFonts w:ascii="Arial" w:eastAsia="Arial" w:hAnsi="Arial" w:cs="Arial"/>
          <w:sz w:val="24"/>
          <w:szCs w:val="24"/>
        </w:rPr>
        <w:t>izgradnja i finansiranje kompletnog objekta, uređaja ili postrojenja, njegovo korištenje i predaja koncesoru nakon prestanka važenja ugovora o koncesiji.</w:t>
      </w:r>
    </w:p>
    <w:p w14:paraId="65A3289C" w14:textId="77777777" w:rsidR="00B90194" w:rsidRPr="0058291C" w:rsidRDefault="00B90194" w:rsidP="00B90194">
      <w:pPr>
        <w:spacing w:line="19" w:lineRule="exact"/>
        <w:rPr>
          <w:rFonts w:ascii="Arial" w:eastAsia="Arial" w:hAnsi="Arial" w:cs="Arial"/>
          <w:sz w:val="24"/>
          <w:szCs w:val="24"/>
        </w:rPr>
      </w:pPr>
    </w:p>
    <w:p w14:paraId="3F59E115" w14:textId="77777777" w:rsidR="00B90194" w:rsidRPr="0058291C" w:rsidRDefault="00B90194" w:rsidP="00B90194">
      <w:pPr>
        <w:numPr>
          <w:ilvl w:val="0"/>
          <w:numId w:val="1"/>
        </w:numPr>
        <w:tabs>
          <w:tab w:val="left" w:pos="524"/>
        </w:tabs>
        <w:spacing w:line="266" w:lineRule="auto"/>
        <w:ind w:left="4" w:hanging="4"/>
        <w:jc w:val="both"/>
        <w:rPr>
          <w:rFonts w:ascii="Arial" w:eastAsia="Arial" w:hAnsi="Arial" w:cs="Arial"/>
          <w:sz w:val="24"/>
          <w:szCs w:val="24"/>
        </w:rPr>
      </w:pPr>
      <w:r w:rsidRPr="0058291C">
        <w:rPr>
          <w:rFonts w:ascii="Arial" w:eastAsia="Arial" w:hAnsi="Arial" w:cs="Arial"/>
          <w:sz w:val="24"/>
          <w:szCs w:val="24"/>
        </w:rPr>
        <w:t>„Naknada za koncesije/koncesijska naknada“, je naknada koju plaća koncesionar na osnovu Ugovora o koncesiji;</w:t>
      </w:r>
    </w:p>
    <w:p w14:paraId="761CB87E" w14:textId="77777777" w:rsidR="00B90194" w:rsidRPr="0058291C" w:rsidRDefault="00B90194" w:rsidP="00B90194">
      <w:pPr>
        <w:spacing w:line="21" w:lineRule="exact"/>
        <w:rPr>
          <w:rFonts w:ascii="Arial" w:eastAsia="Arial" w:hAnsi="Arial" w:cs="Arial"/>
          <w:sz w:val="24"/>
          <w:szCs w:val="24"/>
        </w:rPr>
      </w:pPr>
    </w:p>
    <w:p w14:paraId="46DEC01F" w14:textId="77777777" w:rsidR="00B90194" w:rsidRPr="0058291C" w:rsidRDefault="00B90194" w:rsidP="00B90194">
      <w:pPr>
        <w:numPr>
          <w:ilvl w:val="0"/>
          <w:numId w:val="1"/>
        </w:numPr>
        <w:tabs>
          <w:tab w:val="left" w:pos="548"/>
        </w:tabs>
        <w:spacing w:line="268" w:lineRule="auto"/>
        <w:ind w:left="4" w:hanging="4"/>
        <w:jc w:val="both"/>
        <w:rPr>
          <w:rFonts w:ascii="Arial" w:eastAsia="Arial" w:hAnsi="Arial" w:cs="Arial"/>
          <w:sz w:val="24"/>
          <w:szCs w:val="24"/>
        </w:rPr>
      </w:pPr>
      <w:r w:rsidRPr="0058291C">
        <w:rPr>
          <w:rFonts w:ascii="Arial" w:eastAsia="Arial" w:hAnsi="Arial" w:cs="Arial"/>
          <w:sz w:val="24"/>
          <w:szCs w:val="24"/>
        </w:rPr>
        <w:t>“Ponuđač” je privredni subjekt u skladu sa zakonima Bosne i Hercegovine koji namjerava sudjelovati u postupku odabira koncesionara;</w:t>
      </w:r>
    </w:p>
    <w:p w14:paraId="6A7D32F6" w14:textId="77777777" w:rsidR="00B90194" w:rsidRPr="0058291C" w:rsidRDefault="00B90194" w:rsidP="00B90194">
      <w:pPr>
        <w:rPr>
          <w:rFonts w:ascii="Arial" w:hAnsi="Arial" w:cs="Arial"/>
          <w:sz w:val="24"/>
          <w:szCs w:val="24"/>
        </w:rPr>
        <w:sectPr w:rsidR="00B90194" w:rsidRPr="0058291C" w:rsidSect="00B90194">
          <w:pgSz w:w="11900" w:h="16838"/>
          <w:pgMar w:top="1276" w:right="1120" w:bottom="1440" w:left="1416" w:header="0" w:footer="0" w:gutter="0"/>
          <w:cols w:space="720" w:equalWidth="0">
            <w:col w:w="9364"/>
          </w:cols>
        </w:sectPr>
      </w:pPr>
    </w:p>
    <w:p w14:paraId="6018EF11" w14:textId="77777777" w:rsidR="00B90194" w:rsidRPr="0058291C" w:rsidRDefault="00B90194" w:rsidP="00B90194">
      <w:pPr>
        <w:numPr>
          <w:ilvl w:val="0"/>
          <w:numId w:val="2"/>
        </w:numPr>
        <w:tabs>
          <w:tab w:val="left" w:pos="504"/>
        </w:tabs>
        <w:ind w:left="504" w:hanging="504"/>
        <w:jc w:val="both"/>
        <w:rPr>
          <w:rFonts w:ascii="Arial" w:eastAsia="Arial" w:hAnsi="Arial" w:cs="Arial"/>
          <w:sz w:val="24"/>
          <w:szCs w:val="24"/>
        </w:rPr>
      </w:pPr>
      <w:bookmarkStart w:id="3" w:name="page4"/>
      <w:bookmarkEnd w:id="3"/>
      <w:r w:rsidRPr="0058291C">
        <w:rPr>
          <w:rFonts w:ascii="Arial" w:eastAsia="Arial" w:hAnsi="Arial" w:cs="Arial"/>
          <w:sz w:val="24"/>
          <w:szCs w:val="24"/>
        </w:rPr>
        <w:lastRenderedPageBreak/>
        <w:t>“Postupak javnog konkursa”, je postupak za odabir koncesionara;</w:t>
      </w:r>
    </w:p>
    <w:p w14:paraId="37984800" w14:textId="77777777" w:rsidR="00B90194" w:rsidRPr="0058291C" w:rsidRDefault="00B90194" w:rsidP="00B90194">
      <w:pPr>
        <w:spacing w:line="43" w:lineRule="exact"/>
        <w:rPr>
          <w:rFonts w:ascii="Arial" w:eastAsia="Arial" w:hAnsi="Arial" w:cs="Arial"/>
          <w:sz w:val="24"/>
          <w:szCs w:val="24"/>
        </w:rPr>
      </w:pPr>
    </w:p>
    <w:p w14:paraId="680F0642" w14:textId="77777777" w:rsidR="00B90194" w:rsidRPr="0058291C" w:rsidRDefault="00B90194" w:rsidP="00B90194">
      <w:pPr>
        <w:numPr>
          <w:ilvl w:val="0"/>
          <w:numId w:val="2"/>
        </w:numPr>
        <w:tabs>
          <w:tab w:val="left" w:pos="504"/>
        </w:tabs>
        <w:ind w:left="504" w:hanging="504"/>
        <w:jc w:val="both"/>
        <w:rPr>
          <w:rFonts w:ascii="Arial" w:eastAsia="Arial" w:hAnsi="Arial" w:cs="Arial"/>
          <w:sz w:val="24"/>
          <w:szCs w:val="24"/>
        </w:rPr>
      </w:pPr>
      <w:r w:rsidRPr="0058291C">
        <w:rPr>
          <w:rFonts w:ascii="Arial" w:eastAsia="Arial" w:hAnsi="Arial" w:cs="Arial"/>
          <w:sz w:val="24"/>
          <w:szCs w:val="24"/>
        </w:rPr>
        <w:t>„Registar koncesija“, je jedinstvena evidencija Ugovora o koncesijama;</w:t>
      </w:r>
    </w:p>
    <w:p w14:paraId="236FFF26" w14:textId="77777777" w:rsidR="00B90194" w:rsidRPr="0058291C" w:rsidRDefault="00B90194" w:rsidP="00B90194">
      <w:pPr>
        <w:spacing w:line="51" w:lineRule="exact"/>
        <w:rPr>
          <w:rFonts w:ascii="Arial" w:eastAsia="Arial" w:hAnsi="Arial" w:cs="Arial"/>
          <w:sz w:val="24"/>
          <w:szCs w:val="24"/>
        </w:rPr>
      </w:pPr>
    </w:p>
    <w:p w14:paraId="1A9C213C" w14:textId="77777777" w:rsidR="00B90194" w:rsidRPr="0058291C" w:rsidRDefault="00B90194" w:rsidP="00B90194">
      <w:pPr>
        <w:numPr>
          <w:ilvl w:val="0"/>
          <w:numId w:val="2"/>
        </w:numPr>
        <w:tabs>
          <w:tab w:val="left" w:pos="608"/>
        </w:tabs>
        <w:spacing w:line="266" w:lineRule="auto"/>
        <w:ind w:left="4" w:hanging="4"/>
        <w:jc w:val="both"/>
        <w:rPr>
          <w:rFonts w:ascii="Arial" w:eastAsia="Arial" w:hAnsi="Arial" w:cs="Arial"/>
          <w:sz w:val="24"/>
          <w:szCs w:val="24"/>
        </w:rPr>
      </w:pPr>
      <w:r w:rsidRPr="0058291C">
        <w:rPr>
          <w:rFonts w:ascii="Arial" w:eastAsia="Arial" w:hAnsi="Arial" w:cs="Arial"/>
          <w:sz w:val="24"/>
          <w:szCs w:val="24"/>
        </w:rPr>
        <w:t>“Samoinicijativna ponuda”, je prijedlog ili ponuda, podnesen od privrednog subjekta, vezan za dodjelu koncesije;</w:t>
      </w:r>
    </w:p>
    <w:p w14:paraId="72B3B8C3" w14:textId="77777777" w:rsidR="00B90194" w:rsidRPr="0058291C" w:rsidRDefault="00B90194" w:rsidP="00B90194">
      <w:pPr>
        <w:spacing w:line="21" w:lineRule="exact"/>
        <w:rPr>
          <w:rFonts w:ascii="Arial" w:eastAsia="Arial" w:hAnsi="Arial" w:cs="Arial"/>
          <w:sz w:val="24"/>
          <w:szCs w:val="24"/>
        </w:rPr>
      </w:pPr>
    </w:p>
    <w:p w14:paraId="73C3F2FE" w14:textId="77777777" w:rsidR="00B90194" w:rsidRPr="0058291C" w:rsidRDefault="00B90194" w:rsidP="00B90194">
      <w:pPr>
        <w:numPr>
          <w:ilvl w:val="0"/>
          <w:numId w:val="2"/>
        </w:numPr>
        <w:tabs>
          <w:tab w:val="left" w:pos="500"/>
        </w:tabs>
        <w:spacing w:line="268" w:lineRule="auto"/>
        <w:ind w:left="4" w:hanging="4"/>
        <w:jc w:val="both"/>
        <w:rPr>
          <w:rFonts w:ascii="Arial" w:eastAsia="Arial" w:hAnsi="Arial" w:cs="Arial"/>
          <w:sz w:val="24"/>
          <w:szCs w:val="24"/>
        </w:rPr>
      </w:pPr>
      <w:r w:rsidRPr="0058291C">
        <w:rPr>
          <w:rFonts w:ascii="Arial" w:eastAsia="Arial" w:hAnsi="Arial" w:cs="Arial"/>
          <w:sz w:val="24"/>
          <w:szCs w:val="24"/>
        </w:rPr>
        <w:t>“Ugovor o koncesiji”, je ugovor koji su potpisali ugovorno tijelo i koncesionar, a koji sadrži odredbe o međusobnim pravima i obavezama vezanim za koncesiju;</w:t>
      </w:r>
    </w:p>
    <w:p w14:paraId="3F4DF8AE" w14:textId="77777777" w:rsidR="00B90194" w:rsidRPr="0058291C" w:rsidRDefault="00B90194" w:rsidP="00B90194">
      <w:pPr>
        <w:spacing w:line="8" w:lineRule="exact"/>
        <w:rPr>
          <w:rFonts w:ascii="Arial" w:eastAsia="Arial" w:hAnsi="Arial" w:cs="Arial"/>
          <w:sz w:val="24"/>
          <w:szCs w:val="24"/>
        </w:rPr>
      </w:pPr>
    </w:p>
    <w:p w14:paraId="2D49EF2C" w14:textId="77777777" w:rsidR="00B90194" w:rsidRPr="0058291C" w:rsidRDefault="00B90194" w:rsidP="00B90194">
      <w:pPr>
        <w:numPr>
          <w:ilvl w:val="0"/>
          <w:numId w:val="2"/>
        </w:numPr>
        <w:tabs>
          <w:tab w:val="left" w:pos="504"/>
        </w:tabs>
        <w:ind w:left="504" w:hanging="504"/>
        <w:jc w:val="both"/>
        <w:rPr>
          <w:rFonts w:ascii="Arial" w:eastAsia="Arial" w:hAnsi="Arial" w:cs="Arial"/>
          <w:sz w:val="24"/>
          <w:szCs w:val="24"/>
        </w:rPr>
      </w:pPr>
      <w:r w:rsidRPr="0058291C">
        <w:rPr>
          <w:rFonts w:ascii="Arial" w:eastAsia="Arial" w:hAnsi="Arial" w:cs="Arial"/>
          <w:sz w:val="24"/>
          <w:szCs w:val="24"/>
        </w:rPr>
        <w:t>“Ugovorno tijelo”, znači tijelo nadležno  za zaključivanje  ugovora o koncesiji.</w:t>
      </w:r>
    </w:p>
    <w:p w14:paraId="08693B29" w14:textId="77777777" w:rsidR="00B90194" w:rsidRPr="0058291C" w:rsidRDefault="00B90194" w:rsidP="00B90194">
      <w:pPr>
        <w:spacing w:line="358" w:lineRule="exact"/>
        <w:rPr>
          <w:rFonts w:ascii="Arial" w:hAnsi="Arial" w:cs="Arial"/>
          <w:sz w:val="24"/>
          <w:szCs w:val="24"/>
        </w:rPr>
      </w:pPr>
    </w:p>
    <w:p w14:paraId="480F5502" w14:textId="77777777" w:rsidR="00B90194" w:rsidRPr="0058291C" w:rsidRDefault="00B90194" w:rsidP="00B90194">
      <w:pPr>
        <w:ind w:left="4284"/>
        <w:rPr>
          <w:rFonts w:ascii="Arial" w:hAnsi="Arial" w:cs="Arial"/>
          <w:sz w:val="24"/>
          <w:szCs w:val="24"/>
        </w:rPr>
      </w:pPr>
      <w:r w:rsidRPr="0058291C">
        <w:rPr>
          <w:rFonts w:ascii="Arial" w:eastAsia="Arial" w:hAnsi="Arial" w:cs="Arial"/>
          <w:b/>
          <w:bCs/>
          <w:sz w:val="24"/>
          <w:szCs w:val="24"/>
        </w:rPr>
        <w:t>Član 7.</w:t>
      </w:r>
    </w:p>
    <w:p w14:paraId="0F3D01A6" w14:textId="77777777" w:rsidR="00B90194" w:rsidRPr="0058291C" w:rsidRDefault="00B90194" w:rsidP="00B90194">
      <w:pPr>
        <w:spacing w:line="43" w:lineRule="exact"/>
        <w:rPr>
          <w:rFonts w:ascii="Arial" w:hAnsi="Arial" w:cs="Arial"/>
          <w:sz w:val="24"/>
          <w:szCs w:val="24"/>
        </w:rPr>
      </w:pPr>
    </w:p>
    <w:p w14:paraId="32750191" w14:textId="77777777" w:rsidR="00B90194" w:rsidRPr="0058291C" w:rsidRDefault="00B90194" w:rsidP="00B90194">
      <w:pPr>
        <w:ind w:left="2564"/>
        <w:rPr>
          <w:rFonts w:ascii="Arial" w:hAnsi="Arial" w:cs="Arial"/>
          <w:sz w:val="24"/>
          <w:szCs w:val="24"/>
        </w:rPr>
      </w:pPr>
      <w:r w:rsidRPr="0058291C">
        <w:rPr>
          <w:rFonts w:ascii="Arial" w:eastAsia="Arial" w:hAnsi="Arial" w:cs="Arial"/>
          <w:b/>
          <w:bCs/>
          <w:sz w:val="24"/>
          <w:szCs w:val="24"/>
        </w:rPr>
        <w:t>(Područja koncesija u Federaciji BiH)</w:t>
      </w:r>
    </w:p>
    <w:p w14:paraId="4DC9DD5C" w14:textId="77777777" w:rsidR="00B90194" w:rsidRPr="0058291C" w:rsidRDefault="00B90194" w:rsidP="00B90194">
      <w:pPr>
        <w:spacing w:line="358" w:lineRule="exact"/>
        <w:rPr>
          <w:rFonts w:ascii="Arial" w:hAnsi="Arial" w:cs="Arial"/>
          <w:sz w:val="24"/>
          <w:szCs w:val="24"/>
        </w:rPr>
      </w:pPr>
    </w:p>
    <w:p w14:paraId="543DE96A" w14:textId="77777777" w:rsidR="00B90194" w:rsidRPr="0058291C" w:rsidRDefault="00B90194" w:rsidP="00B90194">
      <w:pPr>
        <w:ind w:left="4"/>
        <w:rPr>
          <w:rFonts w:ascii="Arial" w:hAnsi="Arial" w:cs="Arial"/>
          <w:sz w:val="24"/>
          <w:szCs w:val="24"/>
        </w:rPr>
      </w:pPr>
      <w:r w:rsidRPr="0058291C">
        <w:rPr>
          <w:rFonts w:ascii="Arial" w:eastAsia="Arial" w:hAnsi="Arial" w:cs="Arial"/>
          <w:sz w:val="24"/>
          <w:szCs w:val="24"/>
        </w:rPr>
        <w:t>(1)Predmet koncesije u Federaciji BiH može biti iz područja:</w:t>
      </w:r>
    </w:p>
    <w:p w14:paraId="66305CED" w14:textId="77777777" w:rsidR="00B90194" w:rsidRPr="0058291C" w:rsidRDefault="00B90194" w:rsidP="00B90194">
      <w:pPr>
        <w:spacing w:line="371" w:lineRule="exact"/>
        <w:rPr>
          <w:rFonts w:ascii="Arial" w:hAnsi="Arial" w:cs="Arial"/>
          <w:sz w:val="24"/>
          <w:szCs w:val="24"/>
        </w:rPr>
      </w:pPr>
    </w:p>
    <w:p w14:paraId="3E8246A0" w14:textId="77777777" w:rsidR="00043B56" w:rsidRPr="0058291C" w:rsidRDefault="00B90194" w:rsidP="00043B56">
      <w:pPr>
        <w:numPr>
          <w:ilvl w:val="0"/>
          <w:numId w:val="3"/>
        </w:numPr>
        <w:tabs>
          <w:tab w:val="left" w:pos="284"/>
        </w:tabs>
        <w:spacing w:line="270" w:lineRule="auto"/>
        <w:ind w:left="284" w:right="20" w:hanging="284"/>
        <w:jc w:val="both"/>
        <w:rPr>
          <w:rFonts w:ascii="Arial" w:eastAsia="Arial" w:hAnsi="Arial" w:cs="Arial"/>
          <w:sz w:val="24"/>
          <w:szCs w:val="24"/>
        </w:rPr>
      </w:pPr>
      <w:r w:rsidRPr="0058291C">
        <w:rPr>
          <w:rFonts w:ascii="Arial" w:eastAsia="Arial" w:hAnsi="Arial" w:cs="Arial"/>
          <w:sz w:val="24"/>
          <w:szCs w:val="24"/>
        </w:rPr>
        <w:t>izgradnja, održavanje i korištenje energetskih i drugih objekata radi proizvodnje, prijenosa i distribucije električne energije, toplinske energije i plina ili njihova rekonstrukcija, modernizacija, održavanje i korištenje;</w:t>
      </w:r>
    </w:p>
    <w:p w14:paraId="443EAAE1" w14:textId="77777777" w:rsidR="00043B56" w:rsidRPr="0058291C" w:rsidRDefault="00B90194" w:rsidP="00043B56">
      <w:pPr>
        <w:numPr>
          <w:ilvl w:val="0"/>
          <w:numId w:val="3"/>
        </w:numPr>
        <w:tabs>
          <w:tab w:val="left" w:pos="284"/>
        </w:tabs>
        <w:spacing w:line="270" w:lineRule="auto"/>
        <w:ind w:left="284" w:right="20" w:hanging="284"/>
        <w:jc w:val="both"/>
        <w:rPr>
          <w:rFonts w:ascii="Arial" w:eastAsia="Arial" w:hAnsi="Arial" w:cs="Arial"/>
          <w:sz w:val="24"/>
          <w:szCs w:val="24"/>
        </w:rPr>
      </w:pPr>
      <w:r w:rsidRPr="0058291C">
        <w:rPr>
          <w:rFonts w:ascii="Arial" w:eastAsia="Arial" w:hAnsi="Arial" w:cs="Arial"/>
          <w:sz w:val="24"/>
          <w:szCs w:val="24"/>
        </w:rPr>
        <w:t>geološka istraživanje i/ili eksploatacija mineralnih sirovina, geotermalne energije, podzemnih voda i pitkih podzemnih voda za komercijalne i tehničke svrhe,</w:t>
      </w:r>
    </w:p>
    <w:p w14:paraId="2145D0C0" w14:textId="77777777" w:rsidR="00043B56" w:rsidRPr="0058291C" w:rsidRDefault="00B90194" w:rsidP="00043B56">
      <w:pPr>
        <w:numPr>
          <w:ilvl w:val="0"/>
          <w:numId w:val="3"/>
        </w:numPr>
        <w:tabs>
          <w:tab w:val="left" w:pos="284"/>
        </w:tabs>
        <w:spacing w:line="270" w:lineRule="auto"/>
        <w:ind w:left="284" w:right="20" w:hanging="284"/>
        <w:jc w:val="both"/>
        <w:rPr>
          <w:rFonts w:ascii="Arial" w:eastAsia="Arial" w:hAnsi="Arial" w:cs="Arial"/>
          <w:sz w:val="24"/>
          <w:szCs w:val="24"/>
        </w:rPr>
      </w:pPr>
      <w:r w:rsidRPr="0058291C">
        <w:rPr>
          <w:rFonts w:ascii="Arial" w:eastAsia="Arial" w:hAnsi="Arial" w:cs="Arial"/>
          <w:sz w:val="24"/>
          <w:szCs w:val="24"/>
        </w:rPr>
        <w:t>korištenje vodotoka i drugih voda, odnosno njihovih djelova ili određene količine vode za namjene utvrđnene posebnim zakonom;</w:t>
      </w:r>
    </w:p>
    <w:p w14:paraId="5F6B3078" w14:textId="77777777" w:rsidR="00043B56" w:rsidRPr="0058291C" w:rsidRDefault="00B90194" w:rsidP="00043B56">
      <w:pPr>
        <w:numPr>
          <w:ilvl w:val="0"/>
          <w:numId w:val="3"/>
        </w:numPr>
        <w:tabs>
          <w:tab w:val="left" w:pos="284"/>
        </w:tabs>
        <w:spacing w:line="270" w:lineRule="auto"/>
        <w:ind w:left="284" w:right="20" w:hanging="284"/>
        <w:jc w:val="both"/>
        <w:rPr>
          <w:rFonts w:ascii="Arial" w:eastAsia="Arial" w:hAnsi="Arial" w:cs="Arial"/>
          <w:sz w:val="24"/>
          <w:szCs w:val="24"/>
        </w:rPr>
      </w:pPr>
      <w:r w:rsidRPr="0058291C">
        <w:rPr>
          <w:rFonts w:ascii="Arial" w:eastAsia="Arial" w:hAnsi="Arial" w:cs="Arial"/>
          <w:sz w:val="24"/>
          <w:szCs w:val="24"/>
        </w:rPr>
        <w:t>izgradnja ili rekonstrukcija, održavanje i korištenje vodnih objekata;</w:t>
      </w:r>
    </w:p>
    <w:p w14:paraId="1940DA96" w14:textId="77777777" w:rsidR="00043B56" w:rsidRPr="0058291C" w:rsidRDefault="00B90194" w:rsidP="00043B56">
      <w:pPr>
        <w:numPr>
          <w:ilvl w:val="0"/>
          <w:numId w:val="3"/>
        </w:numPr>
        <w:tabs>
          <w:tab w:val="left" w:pos="284"/>
        </w:tabs>
        <w:spacing w:line="270" w:lineRule="auto"/>
        <w:ind w:left="284" w:right="20" w:hanging="284"/>
        <w:jc w:val="both"/>
        <w:rPr>
          <w:rFonts w:ascii="Arial" w:eastAsia="Arial" w:hAnsi="Arial" w:cs="Arial"/>
          <w:sz w:val="24"/>
          <w:szCs w:val="24"/>
        </w:rPr>
      </w:pPr>
      <w:r w:rsidRPr="0058291C">
        <w:rPr>
          <w:rFonts w:ascii="Arial" w:eastAsia="Arial" w:hAnsi="Arial" w:cs="Arial"/>
          <w:sz w:val="24"/>
          <w:szCs w:val="24"/>
        </w:rPr>
        <w:t>izgradnja hidromelioracijskih sistema i vađenje materijala iz vodnog zemljišta;</w:t>
      </w:r>
    </w:p>
    <w:p w14:paraId="701DAD83" w14:textId="77777777" w:rsidR="00043B56" w:rsidRPr="0058291C" w:rsidRDefault="00B90194" w:rsidP="00043B56">
      <w:pPr>
        <w:numPr>
          <w:ilvl w:val="0"/>
          <w:numId w:val="3"/>
        </w:numPr>
        <w:tabs>
          <w:tab w:val="left" w:pos="284"/>
        </w:tabs>
        <w:spacing w:line="270" w:lineRule="auto"/>
        <w:ind w:left="284" w:right="20" w:hanging="284"/>
        <w:jc w:val="both"/>
        <w:rPr>
          <w:rFonts w:ascii="Arial" w:eastAsia="Arial" w:hAnsi="Arial" w:cs="Arial"/>
          <w:sz w:val="24"/>
          <w:szCs w:val="24"/>
        </w:rPr>
      </w:pPr>
      <w:r w:rsidRPr="0058291C">
        <w:rPr>
          <w:rFonts w:ascii="Arial" w:eastAsia="Arial" w:hAnsi="Arial" w:cs="Arial"/>
          <w:sz w:val="24"/>
          <w:szCs w:val="24"/>
        </w:rPr>
        <w:t>izgradnja, održavanje i korištenje ili rekonstrukcija, modernizacija, održavanje i korištenje ili korištenje:</w:t>
      </w:r>
    </w:p>
    <w:p w14:paraId="5148FA08" w14:textId="77777777" w:rsidR="00043B56" w:rsidRPr="0058291C" w:rsidRDefault="00B90194" w:rsidP="00043B56">
      <w:pPr>
        <w:pStyle w:val="ListParagraph"/>
        <w:numPr>
          <w:ilvl w:val="0"/>
          <w:numId w:val="59"/>
        </w:numPr>
        <w:tabs>
          <w:tab w:val="left" w:pos="284"/>
        </w:tabs>
        <w:spacing w:line="270" w:lineRule="auto"/>
        <w:ind w:right="20"/>
        <w:jc w:val="both"/>
        <w:rPr>
          <w:rFonts w:ascii="Arial" w:eastAsia="Arial" w:hAnsi="Arial" w:cs="Arial"/>
          <w:sz w:val="24"/>
          <w:szCs w:val="24"/>
        </w:rPr>
      </w:pPr>
      <w:r w:rsidRPr="0058291C">
        <w:rPr>
          <w:rFonts w:ascii="Arial" w:eastAsia="Arial" w:hAnsi="Arial" w:cs="Arial"/>
          <w:sz w:val="24"/>
          <w:szCs w:val="24"/>
        </w:rPr>
        <w:t xml:space="preserve">cesta i cestovnih objekata, </w:t>
      </w:r>
    </w:p>
    <w:p w14:paraId="1926DB04" w14:textId="77777777" w:rsidR="00043B56" w:rsidRPr="0058291C" w:rsidRDefault="00B90194" w:rsidP="00043B56">
      <w:pPr>
        <w:pStyle w:val="ListParagraph"/>
        <w:numPr>
          <w:ilvl w:val="0"/>
          <w:numId w:val="59"/>
        </w:numPr>
        <w:tabs>
          <w:tab w:val="left" w:pos="284"/>
        </w:tabs>
        <w:spacing w:line="270" w:lineRule="auto"/>
        <w:ind w:right="20"/>
        <w:jc w:val="both"/>
        <w:rPr>
          <w:rFonts w:ascii="Arial" w:eastAsia="Arial" w:hAnsi="Arial" w:cs="Arial"/>
          <w:sz w:val="24"/>
          <w:szCs w:val="24"/>
        </w:rPr>
      </w:pPr>
      <w:r w:rsidRPr="0058291C">
        <w:rPr>
          <w:rFonts w:ascii="Arial" w:eastAsia="Arial" w:hAnsi="Arial" w:cs="Arial"/>
          <w:sz w:val="24"/>
          <w:szCs w:val="24"/>
        </w:rPr>
        <w:t>željezničkih pruga</w:t>
      </w:r>
      <w:r w:rsidR="00043B56" w:rsidRPr="0058291C">
        <w:rPr>
          <w:rFonts w:ascii="Arial" w:eastAsia="Arial" w:hAnsi="Arial" w:cs="Arial"/>
          <w:sz w:val="24"/>
          <w:szCs w:val="24"/>
        </w:rPr>
        <w:t>,</w:t>
      </w:r>
    </w:p>
    <w:p w14:paraId="5A8B1F44" w14:textId="77777777" w:rsidR="00043B56" w:rsidRPr="0058291C" w:rsidRDefault="00B90194" w:rsidP="00043B56">
      <w:pPr>
        <w:pStyle w:val="ListParagraph"/>
        <w:numPr>
          <w:ilvl w:val="0"/>
          <w:numId w:val="59"/>
        </w:numPr>
        <w:tabs>
          <w:tab w:val="left" w:pos="284"/>
        </w:tabs>
        <w:spacing w:line="270" w:lineRule="auto"/>
        <w:ind w:right="20"/>
        <w:jc w:val="both"/>
        <w:rPr>
          <w:rFonts w:ascii="Arial" w:eastAsia="Arial" w:hAnsi="Arial" w:cs="Arial"/>
          <w:sz w:val="24"/>
          <w:szCs w:val="24"/>
        </w:rPr>
      </w:pPr>
      <w:r w:rsidRPr="0058291C">
        <w:rPr>
          <w:rFonts w:ascii="Arial" w:eastAsia="Arial" w:hAnsi="Arial" w:cs="Arial"/>
          <w:sz w:val="24"/>
          <w:szCs w:val="24"/>
        </w:rPr>
        <w:t>objekata zračnog prometa i zračnih luka,</w:t>
      </w:r>
    </w:p>
    <w:p w14:paraId="1918F488" w14:textId="77777777" w:rsidR="00043B56" w:rsidRPr="0058291C" w:rsidRDefault="00B90194" w:rsidP="00043B56">
      <w:pPr>
        <w:pStyle w:val="ListParagraph"/>
        <w:numPr>
          <w:ilvl w:val="0"/>
          <w:numId w:val="59"/>
        </w:numPr>
        <w:tabs>
          <w:tab w:val="left" w:pos="284"/>
        </w:tabs>
        <w:spacing w:line="270" w:lineRule="auto"/>
        <w:ind w:right="20"/>
        <w:jc w:val="both"/>
        <w:rPr>
          <w:rFonts w:ascii="Arial" w:eastAsia="Arial" w:hAnsi="Arial" w:cs="Arial"/>
          <w:sz w:val="24"/>
          <w:szCs w:val="24"/>
        </w:rPr>
      </w:pPr>
      <w:r w:rsidRPr="0058291C">
        <w:rPr>
          <w:rFonts w:ascii="Arial" w:eastAsia="Arial" w:hAnsi="Arial" w:cs="Arial"/>
          <w:sz w:val="24"/>
          <w:szCs w:val="24"/>
        </w:rPr>
        <w:t>objekata vodenog prometa i luka,</w:t>
      </w:r>
    </w:p>
    <w:p w14:paraId="7244848C" w14:textId="77777777" w:rsidR="00043B56" w:rsidRPr="0058291C" w:rsidRDefault="00B90194" w:rsidP="00043B56">
      <w:pPr>
        <w:pStyle w:val="ListParagraph"/>
        <w:numPr>
          <w:ilvl w:val="0"/>
          <w:numId w:val="59"/>
        </w:numPr>
        <w:tabs>
          <w:tab w:val="left" w:pos="284"/>
        </w:tabs>
        <w:spacing w:line="270" w:lineRule="auto"/>
        <w:ind w:right="20"/>
        <w:jc w:val="both"/>
        <w:rPr>
          <w:rFonts w:ascii="Arial" w:eastAsia="Arial" w:hAnsi="Arial" w:cs="Arial"/>
          <w:sz w:val="24"/>
          <w:szCs w:val="24"/>
        </w:rPr>
      </w:pPr>
      <w:r w:rsidRPr="0058291C">
        <w:rPr>
          <w:rFonts w:ascii="Arial" w:eastAsia="Arial" w:hAnsi="Arial" w:cs="Arial"/>
          <w:sz w:val="24"/>
          <w:szCs w:val="24"/>
        </w:rPr>
        <w:t>telekomunikacijskih objekata,</w:t>
      </w:r>
    </w:p>
    <w:p w14:paraId="3992FB63" w14:textId="77777777" w:rsidR="00043B56" w:rsidRPr="0058291C" w:rsidRDefault="00B90194" w:rsidP="00043B56">
      <w:pPr>
        <w:pStyle w:val="ListParagraph"/>
        <w:numPr>
          <w:ilvl w:val="0"/>
          <w:numId w:val="59"/>
        </w:numPr>
        <w:tabs>
          <w:tab w:val="left" w:pos="284"/>
        </w:tabs>
        <w:spacing w:line="270" w:lineRule="auto"/>
        <w:ind w:right="20"/>
        <w:jc w:val="both"/>
        <w:rPr>
          <w:rFonts w:ascii="Arial" w:eastAsia="Arial" w:hAnsi="Arial" w:cs="Arial"/>
          <w:sz w:val="24"/>
          <w:szCs w:val="24"/>
        </w:rPr>
      </w:pPr>
      <w:r w:rsidRPr="0058291C">
        <w:rPr>
          <w:rFonts w:ascii="Arial" w:eastAsia="Arial" w:hAnsi="Arial" w:cs="Arial"/>
          <w:sz w:val="24"/>
          <w:szCs w:val="24"/>
        </w:rPr>
        <w:t>naftovoda, plinovoda, objekata za skladištenje, transport i distribuciju nafte i</w:t>
      </w:r>
      <w:r w:rsidR="00043B56" w:rsidRPr="0058291C">
        <w:rPr>
          <w:rFonts w:ascii="Arial" w:eastAsia="Arial" w:hAnsi="Arial" w:cs="Arial"/>
          <w:sz w:val="24"/>
          <w:szCs w:val="24"/>
        </w:rPr>
        <w:t xml:space="preserve"> </w:t>
      </w:r>
      <w:r w:rsidRPr="0058291C">
        <w:rPr>
          <w:rFonts w:ascii="Arial" w:eastAsia="Arial" w:hAnsi="Arial" w:cs="Arial"/>
          <w:sz w:val="24"/>
          <w:szCs w:val="24"/>
        </w:rPr>
        <w:t>plina</w:t>
      </w:r>
      <w:r w:rsidR="00043B56" w:rsidRPr="0058291C">
        <w:rPr>
          <w:rFonts w:ascii="Arial" w:eastAsia="Arial" w:hAnsi="Arial" w:cs="Arial"/>
          <w:sz w:val="24"/>
          <w:szCs w:val="24"/>
        </w:rPr>
        <w:t>,</w:t>
      </w:r>
    </w:p>
    <w:p w14:paraId="09B1E127" w14:textId="77777777" w:rsidR="00043B56" w:rsidRPr="0058291C" w:rsidRDefault="00B90194" w:rsidP="00043B56">
      <w:pPr>
        <w:pStyle w:val="ListParagraph"/>
        <w:numPr>
          <w:ilvl w:val="0"/>
          <w:numId w:val="59"/>
        </w:numPr>
        <w:tabs>
          <w:tab w:val="left" w:pos="284"/>
        </w:tabs>
        <w:spacing w:line="270" w:lineRule="auto"/>
        <w:ind w:right="20"/>
        <w:jc w:val="both"/>
        <w:rPr>
          <w:rFonts w:ascii="Arial" w:eastAsia="Arial" w:hAnsi="Arial" w:cs="Arial"/>
          <w:sz w:val="24"/>
          <w:szCs w:val="24"/>
        </w:rPr>
      </w:pPr>
      <w:r w:rsidRPr="0058291C">
        <w:rPr>
          <w:rFonts w:ascii="Arial" w:eastAsia="Arial" w:hAnsi="Arial" w:cs="Arial"/>
          <w:sz w:val="24"/>
          <w:szCs w:val="24"/>
        </w:rPr>
        <w:t>objekata zdravstvenih i obrazovnih ustanova,</w:t>
      </w:r>
    </w:p>
    <w:p w14:paraId="3A2ABA0F" w14:textId="77777777" w:rsidR="00043B56" w:rsidRPr="0058291C" w:rsidRDefault="00B90194" w:rsidP="00043B56">
      <w:pPr>
        <w:pStyle w:val="ListParagraph"/>
        <w:numPr>
          <w:ilvl w:val="0"/>
          <w:numId w:val="59"/>
        </w:numPr>
        <w:tabs>
          <w:tab w:val="left" w:pos="284"/>
        </w:tabs>
        <w:spacing w:line="270" w:lineRule="auto"/>
        <w:ind w:right="20"/>
        <w:jc w:val="both"/>
        <w:rPr>
          <w:rFonts w:ascii="Arial" w:eastAsia="Arial" w:hAnsi="Arial" w:cs="Arial"/>
          <w:sz w:val="24"/>
          <w:szCs w:val="24"/>
        </w:rPr>
      </w:pPr>
      <w:r w:rsidRPr="0058291C">
        <w:rPr>
          <w:rFonts w:ascii="Arial" w:eastAsia="Arial" w:hAnsi="Arial" w:cs="Arial"/>
          <w:sz w:val="24"/>
          <w:szCs w:val="24"/>
        </w:rPr>
        <w:t>komunalnih objekata, radi obavljanja komunalnih djelatnosti;</w:t>
      </w:r>
    </w:p>
    <w:p w14:paraId="2C944FEF" w14:textId="77777777" w:rsidR="00043B56" w:rsidRPr="0058291C" w:rsidRDefault="00B90194" w:rsidP="00043B56">
      <w:pPr>
        <w:pStyle w:val="ListParagraph"/>
        <w:numPr>
          <w:ilvl w:val="0"/>
          <w:numId w:val="6"/>
        </w:numPr>
        <w:tabs>
          <w:tab w:val="left" w:pos="284"/>
        </w:tabs>
        <w:spacing w:line="270" w:lineRule="auto"/>
        <w:ind w:right="20" w:hanging="720"/>
        <w:jc w:val="both"/>
        <w:rPr>
          <w:rFonts w:ascii="Arial" w:eastAsia="Arial" w:hAnsi="Arial" w:cs="Arial"/>
          <w:sz w:val="24"/>
          <w:szCs w:val="24"/>
        </w:rPr>
      </w:pPr>
      <w:r w:rsidRPr="0058291C">
        <w:rPr>
          <w:rFonts w:ascii="Arial" w:eastAsia="Arial" w:hAnsi="Arial" w:cs="Arial"/>
          <w:sz w:val="24"/>
          <w:szCs w:val="24"/>
        </w:rPr>
        <w:t>korištenje mora i morskog dobra;</w:t>
      </w:r>
    </w:p>
    <w:p w14:paraId="7E1C7F9E" w14:textId="77777777" w:rsidR="00043B56" w:rsidRPr="0058291C" w:rsidRDefault="00B90194" w:rsidP="00043B56">
      <w:pPr>
        <w:pStyle w:val="ListParagraph"/>
        <w:numPr>
          <w:ilvl w:val="0"/>
          <w:numId w:val="6"/>
        </w:numPr>
        <w:tabs>
          <w:tab w:val="left" w:pos="284"/>
        </w:tabs>
        <w:spacing w:line="270" w:lineRule="auto"/>
        <w:ind w:right="20" w:hanging="720"/>
        <w:jc w:val="both"/>
        <w:rPr>
          <w:rFonts w:ascii="Arial" w:eastAsia="Arial" w:hAnsi="Arial" w:cs="Arial"/>
          <w:sz w:val="24"/>
          <w:szCs w:val="24"/>
        </w:rPr>
      </w:pPr>
      <w:r w:rsidRPr="0058291C">
        <w:rPr>
          <w:rFonts w:ascii="Arial" w:eastAsia="Arial" w:hAnsi="Arial" w:cs="Arial"/>
          <w:sz w:val="24"/>
          <w:szCs w:val="24"/>
        </w:rPr>
        <w:t>korištenje obala rijeka i jezera;</w:t>
      </w:r>
    </w:p>
    <w:p w14:paraId="79200656" w14:textId="77777777" w:rsidR="00043B56" w:rsidRPr="0058291C" w:rsidRDefault="00B90194" w:rsidP="00043B56">
      <w:pPr>
        <w:pStyle w:val="ListParagraph"/>
        <w:numPr>
          <w:ilvl w:val="0"/>
          <w:numId w:val="6"/>
        </w:numPr>
        <w:tabs>
          <w:tab w:val="left" w:pos="284"/>
        </w:tabs>
        <w:spacing w:line="270" w:lineRule="auto"/>
        <w:ind w:right="20" w:hanging="720"/>
        <w:jc w:val="both"/>
        <w:rPr>
          <w:rFonts w:ascii="Arial" w:eastAsia="Arial" w:hAnsi="Arial" w:cs="Arial"/>
          <w:sz w:val="24"/>
          <w:szCs w:val="24"/>
        </w:rPr>
      </w:pPr>
      <w:r w:rsidRPr="0058291C">
        <w:rPr>
          <w:rFonts w:ascii="Arial" w:eastAsia="Arial" w:hAnsi="Arial" w:cs="Arial"/>
          <w:sz w:val="24"/>
          <w:szCs w:val="24"/>
        </w:rPr>
        <w:t>za obavljanje linijskog i obalnog morskog i riječnog prijevoza</w:t>
      </w:r>
    </w:p>
    <w:p w14:paraId="6BC1EC65" w14:textId="77777777" w:rsidR="00043B56" w:rsidRPr="0058291C" w:rsidRDefault="00B90194" w:rsidP="00043B56">
      <w:pPr>
        <w:pStyle w:val="ListParagraph"/>
        <w:numPr>
          <w:ilvl w:val="0"/>
          <w:numId w:val="6"/>
        </w:numPr>
        <w:tabs>
          <w:tab w:val="left" w:pos="284"/>
        </w:tabs>
        <w:spacing w:line="270" w:lineRule="auto"/>
        <w:ind w:right="20" w:hanging="720"/>
        <w:jc w:val="both"/>
        <w:rPr>
          <w:rFonts w:ascii="Arial" w:eastAsia="Arial" w:hAnsi="Arial" w:cs="Arial"/>
          <w:sz w:val="24"/>
          <w:szCs w:val="24"/>
        </w:rPr>
      </w:pPr>
      <w:r w:rsidRPr="0058291C">
        <w:rPr>
          <w:rFonts w:ascii="Arial" w:eastAsia="Arial" w:hAnsi="Arial" w:cs="Arial"/>
          <w:sz w:val="24"/>
          <w:szCs w:val="24"/>
        </w:rPr>
        <w:t>za pravo lova na državnim lovištima i uzgajalištima divljači</w:t>
      </w:r>
    </w:p>
    <w:p w14:paraId="0E8C7F6F" w14:textId="77777777" w:rsidR="00043B56" w:rsidRPr="0058291C" w:rsidRDefault="00B90194" w:rsidP="00043B56">
      <w:pPr>
        <w:pStyle w:val="ListParagraph"/>
        <w:numPr>
          <w:ilvl w:val="0"/>
          <w:numId w:val="6"/>
        </w:numPr>
        <w:tabs>
          <w:tab w:val="left" w:pos="284"/>
        </w:tabs>
        <w:spacing w:line="270" w:lineRule="auto"/>
        <w:ind w:left="284" w:right="20" w:hanging="284"/>
        <w:jc w:val="both"/>
        <w:rPr>
          <w:rFonts w:ascii="Arial" w:eastAsia="Arial" w:hAnsi="Arial" w:cs="Arial"/>
          <w:sz w:val="24"/>
          <w:szCs w:val="24"/>
        </w:rPr>
      </w:pPr>
      <w:r w:rsidRPr="0058291C">
        <w:rPr>
          <w:rFonts w:ascii="Arial" w:eastAsia="Arial" w:hAnsi="Arial" w:cs="Arial"/>
          <w:sz w:val="24"/>
          <w:szCs w:val="24"/>
        </w:rPr>
        <w:t>izgradnja, održavanje i korištenje sportsko-rekreacijskih objekata, sportskih terena i prostora za sport rekreaciju i kulturne aktivnosti;</w:t>
      </w:r>
      <w:bookmarkStart w:id="4" w:name="page5"/>
      <w:bookmarkEnd w:id="4"/>
    </w:p>
    <w:p w14:paraId="0DC7CC75" w14:textId="0564FEB8" w:rsidR="00B90194" w:rsidRPr="0058291C" w:rsidRDefault="00B90194" w:rsidP="00043B56">
      <w:pPr>
        <w:pStyle w:val="ListParagraph"/>
        <w:numPr>
          <w:ilvl w:val="0"/>
          <w:numId w:val="6"/>
        </w:numPr>
        <w:tabs>
          <w:tab w:val="left" w:pos="284"/>
        </w:tabs>
        <w:spacing w:line="270" w:lineRule="auto"/>
        <w:ind w:left="284" w:right="20" w:hanging="284"/>
        <w:jc w:val="both"/>
        <w:rPr>
          <w:rFonts w:ascii="Arial" w:eastAsia="Arial" w:hAnsi="Arial" w:cs="Arial"/>
          <w:sz w:val="24"/>
          <w:szCs w:val="24"/>
        </w:rPr>
      </w:pPr>
      <w:r w:rsidRPr="0058291C">
        <w:rPr>
          <w:rFonts w:ascii="Arial" w:eastAsia="Arial" w:hAnsi="Arial" w:cs="Arial"/>
          <w:sz w:val="24"/>
          <w:szCs w:val="24"/>
        </w:rPr>
        <w:t>izgradnja, održavanje i korištenje objekata ili rekonstrukcija, modernizacija, održavanje i korištenje postojećih objekata u područjima sa prirodno-ljekovitim svojstvima i drugim prirodnim vrijednostima.</w:t>
      </w:r>
    </w:p>
    <w:p w14:paraId="44FB4BB1" w14:textId="77777777" w:rsidR="00B90194" w:rsidRPr="0058291C" w:rsidRDefault="00B90194" w:rsidP="00B90194">
      <w:pPr>
        <w:spacing w:line="332" w:lineRule="exact"/>
        <w:rPr>
          <w:rFonts w:ascii="Arial" w:hAnsi="Arial" w:cs="Arial"/>
          <w:sz w:val="24"/>
          <w:szCs w:val="24"/>
        </w:rPr>
      </w:pPr>
    </w:p>
    <w:p w14:paraId="77939F10" w14:textId="77777777" w:rsidR="00B90194" w:rsidRPr="0058291C" w:rsidRDefault="00B90194" w:rsidP="00B90194">
      <w:pPr>
        <w:spacing w:line="273" w:lineRule="auto"/>
        <w:ind w:left="4"/>
        <w:jc w:val="both"/>
        <w:rPr>
          <w:rFonts w:ascii="Arial" w:hAnsi="Arial" w:cs="Arial"/>
          <w:sz w:val="24"/>
          <w:szCs w:val="24"/>
        </w:rPr>
      </w:pPr>
      <w:r w:rsidRPr="0058291C">
        <w:rPr>
          <w:rFonts w:ascii="Arial" w:eastAsia="Arial" w:hAnsi="Arial" w:cs="Arial"/>
          <w:sz w:val="24"/>
          <w:szCs w:val="24"/>
        </w:rPr>
        <w:t xml:space="preserve">(2)Pored predmeta koncesije iz stava 1. ovog člana, može biti korištenje i drugih prirodnih bogatstava, dobara u općoj upotrebi i drugih dobara od općeg interesa u skladu sa </w:t>
      </w:r>
      <w:r w:rsidRPr="0058291C">
        <w:rPr>
          <w:rFonts w:ascii="Arial" w:eastAsia="Arial" w:hAnsi="Arial" w:cs="Arial"/>
          <w:sz w:val="24"/>
          <w:szCs w:val="24"/>
        </w:rPr>
        <w:lastRenderedPageBreak/>
        <w:t>posebnim zakonom, kao i obavljanje i drugih djelatnosti koje su zakonom određene kao djelatnosti od javnog interesa.</w:t>
      </w:r>
    </w:p>
    <w:p w14:paraId="754A19E0" w14:textId="77777777" w:rsidR="00B90194" w:rsidRPr="0058291C" w:rsidRDefault="00B90194" w:rsidP="00B90194">
      <w:pPr>
        <w:spacing w:line="3" w:lineRule="exact"/>
        <w:rPr>
          <w:rFonts w:ascii="Arial" w:hAnsi="Arial" w:cs="Arial"/>
          <w:sz w:val="24"/>
          <w:szCs w:val="24"/>
        </w:rPr>
      </w:pPr>
    </w:p>
    <w:p w14:paraId="36CFAA53" w14:textId="77777777" w:rsidR="00B90194" w:rsidRPr="0058291C" w:rsidRDefault="00B90194" w:rsidP="00B90194">
      <w:pPr>
        <w:ind w:left="4"/>
        <w:rPr>
          <w:rFonts w:ascii="Arial" w:hAnsi="Arial" w:cs="Arial"/>
          <w:sz w:val="24"/>
          <w:szCs w:val="24"/>
        </w:rPr>
      </w:pPr>
      <w:r w:rsidRPr="0058291C">
        <w:rPr>
          <w:rFonts w:ascii="Arial" w:eastAsia="Arial" w:hAnsi="Arial" w:cs="Arial"/>
          <w:sz w:val="24"/>
          <w:szCs w:val="24"/>
        </w:rPr>
        <w:t>(3)Predmet koncesije ne mogu biti šume i građevinsko zemljište.</w:t>
      </w:r>
    </w:p>
    <w:p w14:paraId="57C6070C" w14:textId="77777777" w:rsidR="00B90194" w:rsidRPr="0058291C" w:rsidRDefault="00B90194" w:rsidP="00B90194">
      <w:pPr>
        <w:spacing w:line="360" w:lineRule="exact"/>
        <w:rPr>
          <w:rFonts w:ascii="Arial" w:hAnsi="Arial" w:cs="Arial"/>
          <w:sz w:val="24"/>
          <w:szCs w:val="24"/>
        </w:rPr>
      </w:pPr>
    </w:p>
    <w:p w14:paraId="6309297B" w14:textId="77777777" w:rsidR="00B90194" w:rsidRPr="0058291C" w:rsidRDefault="00B90194" w:rsidP="00B90194">
      <w:pPr>
        <w:ind w:left="4464"/>
        <w:rPr>
          <w:rFonts w:ascii="Arial" w:hAnsi="Arial" w:cs="Arial"/>
          <w:sz w:val="24"/>
          <w:szCs w:val="24"/>
        </w:rPr>
      </w:pPr>
      <w:r w:rsidRPr="0058291C">
        <w:rPr>
          <w:rFonts w:ascii="Arial" w:eastAsia="Arial" w:hAnsi="Arial" w:cs="Arial"/>
          <w:b/>
          <w:bCs/>
          <w:sz w:val="24"/>
          <w:szCs w:val="24"/>
        </w:rPr>
        <w:t>Član 8.</w:t>
      </w:r>
    </w:p>
    <w:p w14:paraId="71893084" w14:textId="77777777" w:rsidR="00B90194" w:rsidRPr="0058291C" w:rsidRDefault="00B90194" w:rsidP="00B90194">
      <w:pPr>
        <w:spacing w:line="41" w:lineRule="exact"/>
        <w:rPr>
          <w:rFonts w:ascii="Arial" w:hAnsi="Arial" w:cs="Arial"/>
          <w:sz w:val="24"/>
          <w:szCs w:val="24"/>
        </w:rPr>
      </w:pPr>
    </w:p>
    <w:p w14:paraId="37173A2E" w14:textId="77777777" w:rsidR="00B90194" w:rsidRPr="0058291C" w:rsidRDefault="00B90194" w:rsidP="00B90194">
      <w:pPr>
        <w:ind w:left="2364"/>
        <w:rPr>
          <w:rFonts w:ascii="Arial" w:hAnsi="Arial" w:cs="Arial"/>
          <w:sz w:val="24"/>
          <w:szCs w:val="24"/>
        </w:rPr>
      </w:pPr>
      <w:r w:rsidRPr="0058291C">
        <w:rPr>
          <w:rFonts w:ascii="Arial" w:eastAsia="Arial" w:hAnsi="Arial" w:cs="Arial"/>
          <w:b/>
          <w:bCs/>
          <w:sz w:val="24"/>
          <w:szCs w:val="24"/>
        </w:rPr>
        <w:t>(Koncesija u nadležnosti Federacije BiH)</w:t>
      </w:r>
    </w:p>
    <w:p w14:paraId="111FC4DD" w14:textId="77777777" w:rsidR="00B90194" w:rsidRPr="0058291C" w:rsidRDefault="00B90194" w:rsidP="00B90194">
      <w:pPr>
        <w:spacing w:line="371" w:lineRule="exact"/>
        <w:rPr>
          <w:rFonts w:ascii="Arial" w:hAnsi="Arial" w:cs="Arial"/>
          <w:sz w:val="24"/>
          <w:szCs w:val="24"/>
        </w:rPr>
      </w:pPr>
    </w:p>
    <w:p w14:paraId="0AD01713" w14:textId="77777777" w:rsidR="00B90194" w:rsidRPr="0058291C" w:rsidRDefault="00B90194" w:rsidP="00B90194">
      <w:pPr>
        <w:numPr>
          <w:ilvl w:val="0"/>
          <w:numId w:val="7"/>
        </w:numPr>
        <w:tabs>
          <w:tab w:val="left" w:pos="387"/>
        </w:tabs>
        <w:spacing w:line="266" w:lineRule="auto"/>
        <w:ind w:left="4" w:hanging="4"/>
        <w:jc w:val="both"/>
        <w:rPr>
          <w:rFonts w:ascii="Arial" w:eastAsia="Arial" w:hAnsi="Arial" w:cs="Arial"/>
          <w:sz w:val="24"/>
          <w:szCs w:val="24"/>
        </w:rPr>
      </w:pPr>
      <w:r w:rsidRPr="0058291C">
        <w:rPr>
          <w:rFonts w:ascii="Arial" w:eastAsia="Arial" w:hAnsi="Arial" w:cs="Arial"/>
          <w:sz w:val="24"/>
          <w:szCs w:val="24"/>
        </w:rPr>
        <w:t>Za koncesije u nadležnosti Federacije BiH nadležna je Vlada Federacije BiH kao Koncesor.</w:t>
      </w:r>
    </w:p>
    <w:p w14:paraId="6C11DDA3" w14:textId="77777777" w:rsidR="00B90194" w:rsidRPr="0058291C" w:rsidRDefault="00B90194" w:rsidP="00B90194">
      <w:pPr>
        <w:spacing w:line="21" w:lineRule="exact"/>
        <w:rPr>
          <w:rFonts w:ascii="Arial" w:eastAsia="Arial" w:hAnsi="Arial" w:cs="Arial"/>
          <w:sz w:val="24"/>
          <w:szCs w:val="24"/>
        </w:rPr>
      </w:pPr>
    </w:p>
    <w:p w14:paraId="047096BA" w14:textId="77777777" w:rsidR="00B90194" w:rsidRPr="0058291C" w:rsidRDefault="00B90194" w:rsidP="00B90194">
      <w:pPr>
        <w:numPr>
          <w:ilvl w:val="0"/>
          <w:numId w:val="7"/>
        </w:numPr>
        <w:tabs>
          <w:tab w:val="left" w:pos="402"/>
        </w:tabs>
        <w:spacing w:line="266" w:lineRule="auto"/>
        <w:ind w:left="4" w:hanging="4"/>
        <w:jc w:val="both"/>
        <w:rPr>
          <w:rFonts w:ascii="Arial" w:eastAsia="Arial" w:hAnsi="Arial" w:cs="Arial"/>
          <w:sz w:val="24"/>
          <w:szCs w:val="24"/>
        </w:rPr>
      </w:pPr>
      <w:r w:rsidRPr="0058291C">
        <w:rPr>
          <w:rFonts w:ascii="Arial" w:eastAsia="Arial" w:hAnsi="Arial" w:cs="Arial"/>
          <w:sz w:val="24"/>
          <w:szCs w:val="24"/>
        </w:rPr>
        <w:t>Ovaj Zakon se odnosi na dodjelu koncesija za obavljanje privrednih djelatnosti i usluga, te izvođenje radova u sljedećim područjima za koje je nadležna Federacija BiH:</w:t>
      </w:r>
    </w:p>
    <w:p w14:paraId="6E530F3F" w14:textId="77777777" w:rsidR="00B90194" w:rsidRPr="0058291C" w:rsidRDefault="00B90194" w:rsidP="00B90194">
      <w:pPr>
        <w:spacing w:line="21" w:lineRule="exact"/>
        <w:rPr>
          <w:rFonts w:ascii="Arial" w:eastAsia="Arial" w:hAnsi="Arial" w:cs="Arial"/>
          <w:sz w:val="24"/>
          <w:szCs w:val="24"/>
        </w:rPr>
      </w:pPr>
    </w:p>
    <w:p w14:paraId="037CCE24" w14:textId="00DD8FF4" w:rsidR="00B90194" w:rsidRPr="0058291C" w:rsidRDefault="00B90194" w:rsidP="00B90194">
      <w:pPr>
        <w:numPr>
          <w:ilvl w:val="1"/>
          <w:numId w:val="7"/>
        </w:numPr>
        <w:tabs>
          <w:tab w:val="left" w:pos="712"/>
        </w:tabs>
        <w:spacing w:line="268" w:lineRule="auto"/>
        <w:ind w:left="724" w:right="20" w:hanging="364"/>
        <w:jc w:val="both"/>
        <w:rPr>
          <w:rFonts w:ascii="Arial" w:eastAsia="Arial" w:hAnsi="Arial" w:cs="Arial"/>
          <w:sz w:val="24"/>
          <w:szCs w:val="24"/>
        </w:rPr>
      </w:pPr>
      <w:r w:rsidRPr="0058291C">
        <w:rPr>
          <w:rFonts w:ascii="Arial" w:eastAsia="Arial" w:hAnsi="Arial" w:cs="Arial"/>
          <w:sz w:val="24"/>
          <w:szCs w:val="24"/>
        </w:rPr>
        <w:t>autocesta,</w:t>
      </w:r>
      <w:r w:rsidR="005823A1" w:rsidRPr="0058291C">
        <w:rPr>
          <w:rFonts w:ascii="Arial" w:eastAsia="Arial" w:hAnsi="Arial" w:cs="Arial"/>
          <w:sz w:val="24"/>
          <w:szCs w:val="24"/>
        </w:rPr>
        <w:t xml:space="preserve"> </w:t>
      </w:r>
      <w:r w:rsidRPr="0058291C">
        <w:rPr>
          <w:rFonts w:ascii="Arial" w:eastAsia="Arial" w:hAnsi="Arial" w:cs="Arial"/>
          <w:sz w:val="24"/>
          <w:szCs w:val="24"/>
        </w:rPr>
        <w:t>brzih cesta i magistralnih cesta uključujući i objekte u zaštitnom pojasu navedenih cesta;</w:t>
      </w:r>
    </w:p>
    <w:p w14:paraId="65FCDE11" w14:textId="77777777" w:rsidR="00B90194" w:rsidRPr="0058291C" w:rsidRDefault="00B90194" w:rsidP="00B90194">
      <w:pPr>
        <w:spacing w:line="8" w:lineRule="exact"/>
        <w:rPr>
          <w:rFonts w:ascii="Arial" w:eastAsia="Arial" w:hAnsi="Arial" w:cs="Arial"/>
          <w:sz w:val="24"/>
          <w:szCs w:val="24"/>
        </w:rPr>
      </w:pPr>
    </w:p>
    <w:p w14:paraId="30E02BB6" w14:textId="77777777" w:rsidR="00B90194" w:rsidRPr="0058291C" w:rsidRDefault="00B90194" w:rsidP="00B90194">
      <w:pPr>
        <w:numPr>
          <w:ilvl w:val="1"/>
          <w:numId w:val="7"/>
        </w:numPr>
        <w:tabs>
          <w:tab w:val="left" w:pos="704"/>
        </w:tabs>
        <w:ind w:left="704" w:hanging="344"/>
        <w:jc w:val="both"/>
        <w:rPr>
          <w:rFonts w:ascii="Arial" w:eastAsia="Arial" w:hAnsi="Arial" w:cs="Arial"/>
          <w:sz w:val="24"/>
          <w:szCs w:val="24"/>
        </w:rPr>
      </w:pPr>
      <w:r w:rsidRPr="0058291C">
        <w:rPr>
          <w:rFonts w:ascii="Arial" w:eastAsia="Arial" w:hAnsi="Arial" w:cs="Arial"/>
          <w:sz w:val="24"/>
          <w:szCs w:val="24"/>
        </w:rPr>
        <w:t>vodne luke za međunarodni promet;</w:t>
      </w:r>
    </w:p>
    <w:p w14:paraId="22F9B06C" w14:textId="77777777" w:rsidR="00B90194" w:rsidRPr="0058291C" w:rsidRDefault="00B90194" w:rsidP="00B90194">
      <w:pPr>
        <w:spacing w:line="40" w:lineRule="exact"/>
        <w:rPr>
          <w:rFonts w:ascii="Arial" w:eastAsia="Arial" w:hAnsi="Arial" w:cs="Arial"/>
          <w:sz w:val="24"/>
          <w:szCs w:val="24"/>
        </w:rPr>
      </w:pPr>
    </w:p>
    <w:p w14:paraId="5FF1E7C3" w14:textId="77777777" w:rsidR="00B90194" w:rsidRPr="0058291C" w:rsidRDefault="00B90194" w:rsidP="00B90194">
      <w:pPr>
        <w:numPr>
          <w:ilvl w:val="1"/>
          <w:numId w:val="7"/>
        </w:numPr>
        <w:tabs>
          <w:tab w:val="left" w:pos="704"/>
        </w:tabs>
        <w:ind w:left="704" w:hanging="344"/>
        <w:jc w:val="both"/>
        <w:rPr>
          <w:rFonts w:ascii="Arial" w:eastAsia="Arial" w:hAnsi="Arial" w:cs="Arial"/>
          <w:sz w:val="24"/>
          <w:szCs w:val="24"/>
        </w:rPr>
      </w:pPr>
      <w:r w:rsidRPr="0058291C">
        <w:rPr>
          <w:rFonts w:ascii="Arial" w:eastAsia="Arial" w:hAnsi="Arial" w:cs="Arial"/>
          <w:sz w:val="24"/>
          <w:szCs w:val="24"/>
        </w:rPr>
        <w:t>željezničke pruge za međunarodni saobraćaj;</w:t>
      </w:r>
    </w:p>
    <w:p w14:paraId="5E551D72" w14:textId="77777777" w:rsidR="00B90194" w:rsidRPr="0058291C" w:rsidRDefault="00B90194" w:rsidP="00B90194">
      <w:pPr>
        <w:spacing w:line="51" w:lineRule="exact"/>
        <w:rPr>
          <w:rFonts w:ascii="Arial" w:eastAsia="Arial" w:hAnsi="Arial" w:cs="Arial"/>
          <w:sz w:val="24"/>
          <w:szCs w:val="24"/>
        </w:rPr>
      </w:pPr>
    </w:p>
    <w:p w14:paraId="0257970D" w14:textId="77777777" w:rsidR="00B90194" w:rsidRPr="0058291C" w:rsidRDefault="00B90194" w:rsidP="00B90194">
      <w:pPr>
        <w:numPr>
          <w:ilvl w:val="1"/>
          <w:numId w:val="7"/>
        </w:numPr>
        <w:tabs>
          <w:tab w:val="left" w:pos="712"/>
        </w:tabs>
        <w:spacing w:line="268" w:lineRule="auto"/>
        <w:ind w:left="724" w:hanging="364"/>
        <w:jc w:val="both"/>
        <w:rPr>
          <w:rFonts w:ascii="Arial" w:eastAsia="Arial" w:hAnsi="Arial" w:cs="Arial"/>
          <w:sz w:val="24"/>
          <w:szCs w:val="24"/>
        </w:rPr>
      </w:pPr>
      <w:r w:rsidRPr="0058291C">
        <w:rPr>
          <w:rFonts w:ascii="Arial" w:eastAsia="Arial" w:hAnsi="Arial" w:cs="Arial"/>
          <w:sz w:val="24"/>
          <w:szCs w:val="24"/>
        </w:rPr>
        <w:t>energetski objekti sukladno propisima koji definiraju oblast električnoj energije u Federaciji Bosne i Hercegovine;</w:t>
      </w:r>
    </w:p>
    <w:p w14:paraId="754A9221" w14:textId="77777777" w:rsidR="00B90194" w:rsidRPr="0058291C" w:rsidRDefault="00B90194" w:rsidP="00B90194">
      <w:pPr>
        <w:spacing w:line="8" w:lineRule="exact"/>
        <w:rPr>
          <w:rFonts w:ascii="Arial" w:eastAsia="Arial" w:hAnsi="Arial" w:cs="Arial"/>
          <w:sz w:val="24"/>
          <w:szCs w:val="24"/>
        </w:rPr>
      </w:pPr>
    </w:p>
    <w:p w14:paraId="48D4F5F9" w14:textId="77777777" w:rsidR="00B90194" w:rsidRPr="0058291C" w:rsidRDefault="00B90194" w:rsidP="00B90194">
      <w:pPr>
        <w:spacing w:line="40" w:lineRule="exact"/>
        <w:rPr>
          <w:rFonts w:ascii="Arial" w:eastAsia="Arial" w:hAnsi="Arial" w:cs="Arial"/>
          <w:sz w:val="24"/>
          <w:szCs w:val="24"/>
        </w:rPr>
      </w:pPr>
    </w:p>
    <w:p w14:paraId="2CED3749" w14:textId="77777777" w:rsidR="00B90194" w:rsidRPr="0058291C" w:rsidRDefault="00B90194" w:rsidP="00B90194">
      <w:pPr>
        <w:numPr>
          <w:ilvl w:val="1"/>
          <w:numId w:val="7"/>
        </w:numPr>
        <w:tabs>
          <w:tab w:val="left" w:pos="704"/>
        </w:tabs>
        <w:ind w:left="704" w:hanging="344"/>
        <w:jc w:val="both"/>
        <w:rPr>
          <w:rFonts w:ascii="Arial" w:eastAsia="Arial" w:hAnsi="Arial" w:cs="Arial"/>
          <w:sz w:val="24"/>
          <w:szCs w:val="24"/>
        </w:rPr>
      </w:pPr>
      <w:r w:rsidRPr="0058291C">
        <w:rPr>
          <w:rFonts w:ascii="Arial" w:eastAsia="Arial" w:hAnsi="Arial" w:cs="Arial"/>
          <w:sz w:val="24"/>
          <w:szCs w:val="24"/>
        </w:rPr>
        <w:t>vodotoka i drugih voda na prostoru ili od interesa za dva ili više kantona;</w:t>
      </w:r>
    </w:p>
    <w:p w14:paraId="236EBF97" w14:textId="77777777" w:rsidR="00B90194" w:rsidRPr="0058291C" w:rsidRDefault="00B90194" w:rsidP="00B90194">
      <w:pPr>
        <w:spacing w:line="41" w:lineRule="exact"/>
        <w:rPr>
          <w:rFonts w:ascii="Arial" w:eastAsia="Arial" w:hAnsi="Arial" w:cs="Arial"/>
          <w:sz w:val="24"/>
          <w:szCs w:val="24"/>
        </w:rPr>
      </w:pPr>
    </w:p>
    <w:p w14:paraId="6AB8D60D" w14:textId="77777777" w:rsidR="00B90194" w:rsidRPr="0058291C" w:rsidRDefault="00B90194" w:rsidP="00B90194">
      <w:pPr>
        <w:numPr>
          <w:ilvl w:val="1"/>
          <w:numId w:val="7"/>
        </w:numPr>
        <w:tabs>
          <w:tab w:val="left" w:pos="704"/>
        </w:tabs>
        <w:ind w:left="704" w:hanging="344"/>
        <w:jc w:val="both"/>
        <w:rPr>
          <w:rFonts w:ascii="Arial" w:eastAsia="Arial" w:hAnsi="Arial" w:cs="Arial"/>
          <w:sz w:val="24"/>
          <w:szCs w:val="24"/>
        </w:rPr>
      </w:pPr>
      <w:r w:rsidRPr="0058291C">
        <w:rPr>
          <w:rFonts w:ascii="Arial" w:eastAsia="Arial" w:hAnsi="Arial" w:cs="Arial"/>
          <w:sz w:val="24"/>
          <w:szCs w:val="24"/>
        </w:rPr>
        <w:t>hidroakumulacija na prostoru ili od interesa za dva ili više kantona;</w:t>
      </w:r>
    </w:p>
    <w:p w14:paraId="4FF89487" w14:textId="77777777" w:rsidR="00B90194" w:rsidRPr="0058291C" w:rsidRDefault="00B90194" w:rsidP="00B90194">
      <w:pPr>
        <w:spacing w:line="43" w:lineRule="exact"/>
        <w:rPr>
          <w:rFonts w:ascii="Arial" w:eastAsia="Arial" w:hAnsi="Arial" w:cs="Arial"/>
          <w:sz w:val="24"/>
          <w:szCs w:val="24"/>
        </w:rPr>
      </w:pPr>
    </w:p>
    <w:p w14:paraId="0E66D6CA" w14:textId="77777777" w:rsidR="00B90194" w:rsidRPr="0058291C" w:rsidRDefault="00B90194" w:rsidP="00B90194">
      <w:pPr>
        <w:numPr>
          <w:ilvl w:val="1"/>
          <w:numId w:val="7"/>
        </w:numPr>
        <w:tabs>
          <w:tab w:val="left" w:pos="704"/>
        </w:tabs>
        <w:ind w:left="704" w:hanging="344"/>
        <w:jc w:val="both"/>
        <w:rPr>
          <w:rFonts w:ascii="Arial" w:eastAsia="Arial" w:hAnsi="Arial" w:cs="Arial"/>
          <w:sz w:val="24"/>
          <w:szCs w:val="24"/>
        </w:rPr>
      </w:pPr>
      <w:r w:rsidRPr="0058291C">
        <w:rPr>
          <w:rFonts w:ascii="Arial" w:eastAsia="Arial" w:hAnsi="Arial" w:cs="Arial"/>
          <w:sz w:val="24"/>
          <w:szCs w:val="24"/>
        </w:rPr>
        <w:t>cjevovoda i terminala za uskladištenje i transport tekućina i plinova;</w:t>
      </w:r>
    </w:p>
    <w:p w14:paraId="1A4AAB66" w14:textId="77777777" w:rsidR="00B90194" w:rsidRPr="0058291C" w:rsidRDefault="00B90194" w:rsidP="00B90194">
      <w:pPr>
        <w:spacing w:line="40" w:lineRule="exact"/>
        <w:rPr>
          <w:rFonts w:ascii="Arial" w:eastAsia="Arial" w:hAnsi="Arial" w:cs="Arial"/>
          <w:sz w:val="24"/>
          <w:szCs w:val="24"/>
        </w:rPr>
      </w:pPr>
    </w:p>
    <w:p w14:paraId="52AA7703" w14:textId="77777777" w:rsidR="008E6256" w:rsidRPr="0058291C" w:rsidRDefault="00B90194" w:rsidP="008E6256">
      <w:pPr>
        <w:numPr>
          <w:ilvl w:val="1"/>
          <w:numId w:val="7"/>
        </w:numPr>
        <w:tabs>
          <w:tab w:val="left" w:pos="704"/>
        </w:tabs>
        <w:ind w:left="704" w:hanging="344"/>
        <w:jc w:val="both"/>
        <w:rPr>
          <w:rFonts w:ascii="Arial" w:eastAsia="Arial" w:hAnsi="Arial" w:cs="Arial"/>
          <w:sz w:val="24"/>
          <w:szCs w:val="24"/>
        </w:rPr>
      </w:pPr>
      <w:r w:rsidRPr="0058291C">
        <w:rPr>
          <w:rFonts w:ascii="Arial" w:eastAsia="Arial" w:hAnsi="Arial" w:cs="Arial"/>
          <w:sz w:val="24"/>
          <w:szCs w:val="24"/>
        </w:rPr>
        <w:t>eksploatacija slijedećih mineralnih sirovina:</w:t>
      </w:r>
    </w:p>
    <w:p w14:paraId="56A5E016" w14:textId="3845C71D" w:rsidR="008E6256" w:rsidRPr="0058291C" w:rsidRDefault="00B90194" w:rsidP="008E6256">
      <w:pPr>
        <w:pStyle w:val="ListParagraph"/>
        <w:numPr>
          <w:ilvl w:val="0"/>
          <w:numId w:val="60"/>
        </w:numPr>
        <w:tabs>
          <w:tab w:val="left" w:pos="993"/>
        </w:tabs>
        <w:ind w:left="993" w:hanging="284"/>
        <w:jc w:val="both"/>
        <w:rPr>
          <w:rFonts w:ascii="Arial" w:eastAsia="Arial" w:hAnsi="Arial" w:cs="Arial"/>
          <w:sz w:val="24"/>
          <w:szCs w:val="24"/>
        </w:rPr>
      </w:pPr>
      <w:r w:rsidRPr="0058291C">
        <w:rPr>
          <w:rFonts w:ascii="Arial" w:eastAsia="Arial" w:hAnsi="Arial" w:cs="Arial"/>
          <w:sz w:val="24"/>
          <w:szCs w:val="24"/>
        </w:rPr>
        <w:t>energetske mineralne sirovine – sve vrste fosilnih goriva, ugljikovodici u</w:t>
      </w:r>
      <w:r w:rsidR="008E6256" w:rsidRPr="0058291C">
        <w:rPr>
          <w:rFonts w:ascii="Arial" w:eastAsia="Arial" w:hAnsi="Arial" w:cs="Arial"/>
          <w:sz w:val="24"/>
          <w:szCs w:val="24"/>
        </w:rPr>
        <w:t xml:space="preserve"> </w:t>
      </w:r>
      <w:r w:rsidRPr="0058291C">
        <w:rPr>
          <w:rFonts w:ascii="Arial" w:eastAsia="Arial" w:hAnsi="Arial" w:cs="Arial"/>
          <w:sz w:val="24"/>
          <w:szCs w:val="24"/>
        </w:rPr>
        <w:t>čvrstom, tekućem i plinovitom stanju, sve vrste bituminoznih i uljnih stijena, i ostali plinovi koji se nalaze u zemlji i radioaktivne mineralne sirovine;</w:t>
      </w:r>
    </w:p>
    <w:p w14:paraId="5F053867" w14:textId="77777777" w:rsidR="008E6256" w:rsidRPr="0058291C" w:rsidRDefault="00B90194" w:rsidP="008E6256">
      <w:pPr>
        <w:pStyle w:val="ListParagraph"/>
        <w:numPr>
          <w:ilvl w:val="0"/>
          <w:numId w:val="60"/>
        </w:numPr>
        <w:spacing w:line="268" w:lineRule="auto"/>
        <w:ind w:left="993" w:right="20" w:hanging="284"/>
        <w:jc w:val="both"/>
        <w:rPr>
          <w:rFonts w:ascii="Arial" w:eastAsia="Arial" w:hAnsi="Arial" w:cs="Arial"/>
          <w:sz w:val="24"/>
          <w:szCs w:val="24"/>
        </w:rPr>
      </w:pPr>
      <w:r w:rsidRPr="0058291C">
        <w:rPr>
          <w:rFonts w:ascii="Arial" w:eastAsia="Arial" w:hAnsi="Arial" w:cs="Arial"/>
          <w:sz w:val="24"/>
          <w:szCs w:val="24"/>
        </w:rPr>
        <w:t>mineralne sirovine iz kojih se mogu proizvoditi metali i njihova upotrebljiva jedinjenja koji se nalaze na području dva ili više kantonaa;</w:t>
      </w:r>
    </w:p>
    <w:p w14:paraId="207938D3" w14:textId="77777777" w:rsidR="008E6256" w:rsidRPr="0058291C" w:rsidRDefault="00B90194" w:rsidP="008E6256">
      <w:pPr>
        <w:pStyle w:val="ListParagraph"/>
        <w:numPr>
          <w:ilvl w:val="0"/>
          <w:numId w:val="60"/>
        </w:numPr>
        <w:spacing w:line="268" w:lineRule="auto"/>
        <w:ind w:left="993" w:right="20" w:hanging="284"/>
        <w:jc w:val="both"/>
        <w:rPr>
          <w:rFonts w:ascii="Arial" w:eastAsia="Arial" w:hAnsi="Arial" w:cs="Arial"/>
          <w:sz w:val="24"/>
          <w:szCs w:val="24"/>
        </w:rPr>
      </w:pPr>
      <w:r w:rsidRPr="0058291C">
        <w:rPr>
          <w:rFonts w:ascii="Arial" w:eastAsia="Arial" w:hAnsi="Arial" w:cs="Arial"/>
          <w:sz w:val="24"/>
          <w:szCs w:val="24"/>
        </w:rPr>
        <w:t>sve vrste soli i sve vrste podzemnih voda (termalne, termomineralne i mineralne vode);</w:t>
      </w:r>
    </w:p>
    <w:p w14:paraId="0C45C93F" w14:textId="3A4FBFAE" w:rsidR="005310C9" w:rsidRPr="0058291C" w:rsidRDefault="00B90194" w:rsidP="008E6256">
      <w:pPr>
        <w:pStyle w:val="ListParagraph"/>
        <w:numPr>
          <w:ilvl w:val="0"/>
          <w:numId w:val="60"/>
        </w:numPr>
        <w:spacing w:line="268" w:lineRule="auto"/>
        <w:ind w:left="993" w:right="20" w:hanging="284"/>
        <w:jc w:val="both"/>
        <w:rPr>
          <w:rFonts w:ascii="Arial" w:eastAsia="Arial" w:hAnsi="Arial" w:cs="Arial"/>
          <w:sz w:val="24"/>
          <w:szCs w:val="24"/>
        </w:rPr>
      </w:pPr>
      <w:r w:rsidRPr="0058291C">
        <w:rPr>
          <w:rFonts w:ascii="Arial" w:eastAsia="Arial" w:hAnsi="Arial" w:cs="Arial"/>
          <w:sz w:val="24"/>
          <w:szCs w:val="24"/>
        </w:rPr>
        <w:t>geotermalne energije;</w:t>
      </w:r>
    </w:p>
    <w:p w14:paraId="6F4EEF64" w14:textId="77777777" w:rsidR="005310C9" w:rsidRPr="0058291C" w:rsidRDefault="00B90194" w:rsidP="005310C9">
      <w:pPr>
        <w:pStyle w:val="ListParagraph"/>
        <w:numPr>
          <w:ilvl w:val="0"/>
          <w:numId w:val="8"/>
        </w:numPr>
        <w:tabs>
          <w:tab w:val="left" w:pos="1420"/>
        </w:tabs>
        <w:ind w:hanging="294"/>
        <w:jc w:val="both"/>
        <w:rPr>
          <w:rFonts w:ascii="Arial" w:eastAsia="Arial" w:hAnsi="Arial" w:cs="Arial"/>
          <w:sz w:val="24"/>
          <w:szCs w:val="24"/>
        </w:rPr>
      </w:pPr>
      <w:r w:rsidRPr="0058291C">
        <w:rPr>
          <w:rFonts w:ascii="Arial" w:eastAsia="Arial" w:hAnsi="Arial" w:cs="Arial"/>
          <w:sz w:val="24"/>
          <w:szCs w:val="24"/>
        </w:rPr>
        <w:t>pružanje telekomunikacijskih usluga (javne govorne usluge, korištenje telekomunikacijskih vodova, mreža ili njihovih dijelova, radiodifuzne usluge, usluge kablovske distribucije, prijenos govora, zvuka, podataka, dokumenata i dugih javnih govornih usluga);</w:t>
      </w:r>
    </w:p>
    <w:p w14:paraId="7AEACBF4" w14:textId="77777777" w:rsidR="005310C9" w:rsidRPr="0058291C" w:rsidRDefault="00B90194" w:rsidP="005310C9">
      <w:pPr>
        <w:pStyle w:val="ListParagraph"/>
        <w:numPr>
          <w:ilvl w:val="0"/>
          <w:numId w:val="8"/>
        </w:numPr>
        <w:tabs>
          <w:tab w:val="left" w:pos="1420"/>
        </w:tabs>
        <w:ind w:left="851" w:hanging="425"/>
        <w:jc w:val="both"/>
        <w:rPr>
          <w:rFonts w:ascii="Arial" w:eastAsia="Arial" w:hAnsi="Arial" w:cs="Arial"/>
          <w:sz w:val="24"/>
          <w:szCs w:val="24"/>
        </w:rPr>
      </w:pPr>
      <w:r w:rsidRPr="0058291C">
        <w:rPr>
          <w:rFonts w:ascii="Arial" w:eastAsia="Arial" w:hAnsi="Arial" w:cs="Arial"/>
          <w:sz w:val="24"/>
          <w:szCs w:val="24"/>
        </w:rPr>
        <w:t>pružanje poštanskih usluga (prijenos pisama preko 100 gr., tereta, novca, dokumenata, hibridni servisi (e-mail, fax), specifične servise (on line, bisnnes, vlastita prodaja);</w:t>
      </w:r>
      <w:bookmarkStart w:id="5" w:name="page6"/>
      <w:bookmarkEnd w:id="5"/>
    </w:p>
    <w:p w14:paraId="71E0CE2A" w14:textId="77777777" w:rsidR="005310C9" w:rsidRPr="0058291C" w:rsidRDefault="00B90194" w:rsidP="005310C9">
      <w:pPr>
        <w:pStyle w:val="ListParagraph"/>
        <w:numPr>
          <w:ilvl w:val="0"/>
          <w:numId w:val="8"/>
        </w:numPr>
        <w:tabs>
          <w:tab w:val="left" w:pos="1420"/>
        </w:tabs>
        <w:ind w:left="851" w:hanging="425"/>
        <w:jc w:val="both"/>
        <w:rPr>
          <w:rFonts w:ascii="Arial" w:eastAsia="Arial" w:hAnsi="Arial" w:cs="Arial"/>
          <w:sz w:val="24"/>
          <w:szCs w:val="24"/>
        </w:rPr>
      </w:pPr>
      <w:r w:rsidRPr="0058291C">
        <w:rPr>
          <w:rFonts w:ascii="Arial" w:eastAsia="Arial" w:hAnsi="Arial" w:cs="Arial"/>
          <w:sz w:val="24"/>
          <w:szCs w:val="24"/>
        </w:rPr>
        <w:t>prostore i objekte kulturno – istorijskog i prirodnog naslijeđa koji su u nadležnosti Federacije BiH;</w:t>
      </w:r>
    </w:p>
    <w:p w14:paraId="53190FE8" w14:textId="77777777" w:rsidR="005310C9" w:rsidRPr="0058291C" w:rsidRDefault="00B90194" w:rsidP="005310C9">
      <w:pPr>
        <w:pStyle w:val="ListParagraph"/>
        <w:numPr>
          <w:ilvl w:val="0"/>
          <w:numId w:val="8"/>
        </w:numPr>
        <w:tabs>
          <w:tab w:val="left" w:pos="1420"/>
        </w:tabs>
        <w:ind w:left="851" w:hanging="425"/>
        <w:jc w:val="both"/>
        <w:rPr>
          <w:rFonts w:ascii="Arial" w:eastAsia="Arial" w:hAnsi="Arial" w:cs="Arial"/>
          <w:sz w:val="24"/>
          <w:szCs w:val="24"/>
        </w:rPr>
      </w:pPr>
      <w:r w:rsidRPr="0058291C">
        <w:rPr>
          <w:rFonts w:ascii="Arial" w:eastAsia="Arial" w:hAnsi="Arial" w:cs="Arial"/>
          <w:sz w:val="24"/>
          <w:szCs w:val="24"/>
        </w:rPr>
        <w:t>hotele i ostale turističke objekte koji su u nadležnosti Federacije BiH;</w:t>
      </w:r>
    </w:p>
    <w:p w14:paraId="0AB3F387" w14:textId="77777777" w:rsidR="005310C9" w:rsidRPr="0058291C" w:rsidRDefault="00B90194" w:rsidP="005310C9">
      <w:pPr>
        <w:pStyle w:val="ListParagraph"/>
        <w:numPr>
          <w:ilvl w:val="0"/>
          <w:numId w:val="8"/>
        </w:numPr>
        <w:tabs>
          <w:tab w:val="left" w:pos="1420"/>
        </w:tabs>
        <w:ind w:left="851" w:hanging="425"/>
        <w:jc w:val="both"/>
        <w:rPr>
          <w:rFonts w:ascii="Arial" w:eastAsia="Arial" w:hAnsi="Arial" w:cs="Arial"/>
          <w:sz w:val="24"/>
          <w:szCs w:val="24"/>
        </w:rPr>
      </w:pPr>
      <w:r w:rsidRPr="0058291C">
        <w:rPr>
          <w:rFonts w:ascii="Arial" w:eastAsia="Arial" w:hAnsi="Arial" w:cs="Arial"/>
          <w:sz w:val="24"/>
          <w:szCs w:val="24"/>
        </w:rPr>
        <w:t>međunarodni i međukantonalni javni i linijski prevoz putnika</w:t>
      </w:r>
    </w:p>
    <w:p w14:paraId="068199F5" w14:textId="77777777" w:rsidR="005310C9" w:rsidRPr="0058291C" w:rsidRDefault="00B90194" w:rsidP="005310C9">
      <w:pPr>
        <w:pStyle w:val="ListParagraph"/>
        <w:numPr>
          <w:ilvl w:val="0"/>
          <w:numId w:val="8"/>
        </w:numPr>
        <w:tabs>
          <w:tab w:val="left" w:pos="1420"/>
        </w:tabs>
        <w:ind w:left="851" w:hanging="425"/>
        <w:jc w:val="both"/>
        <w:rPr>
          <w:rFonts w:ascii="Arial" w:eastAsia="Arial" w:hAnsi="Arial" w:cs="Arial"/>
          <w:sz w:val="24"/>
          <w:szCs w:val="24"/>
        </w:rPr>
      </w:pPr>
      <w:r w:rsidRPr="0058291C">
        <w:rPr>
          <w:rFonts w:ascii="Arial" w:eastAsia="Arial" w:hAnsi="Arial" w:cs="Arial"/>
          <w:sz w:val="24"/>
          <w:szCs w:val="24"/>
        </w:rPr>
        <w:t>zdravstvene i farmaceutske usluge iz nadležnosti Federacije BiH, u skladu sa posebnim propisima;</w:t>
      </w:r>
    </w:p>
    <w:p w14:paraId="4C500D3B" w14:textId="41CA3C8C" w:rsidR="00B90194" w:rsidRPr="0058291C" w:rsidRDefault="00B90194" w:rsidP="005310C9">
      <w:pPr>
        <w:pStyle w:val="ListParagraph"/>
        <w:numPr>
          <w:ilvl w:val="0"/>
          <w:numId w:val="8"/>
        </w:numPr>
        <w:tabs>
          <w:tab w:val="left" w:pos="1420"/>
        </w:tabs>
        <w:ind w:left="851" w:hanging="425"/>
        <w:jc w:val="both"/>
        <w:rPr>
          <w:rFonts w:ascii="Arial" w:eastAsia="Arial" w:hAnsi="Arial" w:cs="Arial"/>
          <w:sz w:val="24"/>
          <w:szCs w:val="24"/>
        </w:rPr>
      </w:pPr>
      <w:r w:rsidRPr="0058291C">
        <w:rPr>
          <w:rFonts w:ascii="Arial" w:eastAsia="Arial" w:hAnsi="Arial" w:cs="Arial"/>
          <w:sz w:val="24"/>
          <w:szCs w:val="24"/>
        </w:rPr>
        <w:t>druge  javne  usluge  (djelatnosti  od  općeg  interesa)  iz  nadležnosti</w:t>
      </w:r>
    </w:p>
    <w:p w14:paraId="3618675A" w14:textId="77777777" w:rsidR="00B90194" w:rsidRPr="0058291C" w:rsidRDefault="00B90194" w:rsidP="00B90194">
      <w:pPr>
        <w:spacing w:line="40" w:lineRule="exact"/>
        <w:rPr>
          <w:rFonts w:ascii="Arial" w:eastAsia="Arial" w:hAnsi="Arial" w:cs="Arial"/>
          <w:sz w:val="24"/>
          <w:szCs w:val="24"/>
        </w:rPr>
      </w:pPr>
    </w:p>
    <w:p w14:paraId="0D64D7CC" w14:textId="77777777" w:rsidR="00832F84" w:rsidRPr="0058291C" w:rsidRDefault="00B90194" w:rsidP="00832F84">
      <w:pPr>
        <w:ind w:left="724"/>
        <w:jc w:val="both"/>
        <w:rPr>
          <w:rFonts w:ascii="Arial" w:eastAsia="Arial" w:hAnsi="Arial" w:cs="Arial"/>
          <w:sz w:val="24"/>
          <w:szCs w:val="24"/>
        </w:rPr>
      </w:pPr>
      <w:r w:rsidRPr="0058291C">
        <w:rPr>
          <w:rFonts w:ascii="Arial" w:eastAsia="Arial" w:hAnsi="Arial" w:cs="Arial"/>
          <w:sz w:val="24"/>
          <w:szCs w:val="24"/>
        </w:rPr>
        <w:t>Federacije.</w:t>
      </w:r>
    </w:p>
    <w:p w14:paraId="458E3156" w14:textId="77777777" w:rsidR="00832F84" w:rsidRPr="0058291C" w:rsidRDefault="00832F84" w:rsidP="00832F84">
      <w:pPr>
        <w:jc w:val="both"/>
        <w:rPr>
          <w:rFonts w:ascii="Arial" w:eastAsia="Arial" w:hAnsi="Arial" w:cs="Arial"/>
          <w:sz w:val="24"/>
          <w:szCs w:val="24"/>
        </w:rPr>
      </w:pPr>
    </w:p>
    <w:p w14:paraId="2F11B055" w14:textId="77777777" w:rsidR="00832F84" w:rsidRPr="0058291C" w:rsidRDefault="00B90194" w:rsidP="00832F84">
      <w:pPr>
        <w:jc w:val="center"/>
        <w:rPr>
          <w:rFonts w:ascii="Arial" w:eastAsia="Arial" w:hAnsi="Arial" w:cs="Arial"/>
          <w:sz w:val="24"/>
          <w:szCs w:val="24"/>
        </w:rPr>
      </w:pPr>
      <w:r w:rsidRPr="0058291C">
        <w:rPr>
          <w:rFonts w:ascii="Arial" w:eastAsia="Arial" w:hAnsi="Arial" w:cs="Arial"/>
          <w:b/>
          <w:bCs/>
          <w:sz w:val="24"/>
          <w:szCs w:val="24"/>
        </w:rPr>
        <w:t>Član 9.</w:t>
      </w:r>
    </w:p>
    <w:p w14:paraId="56BFC70F" w14:textId="6CF28628" w:rsidR="00B90194" w:rsidRPr="0058291C" w:rsidRDefault="00B90194" w:rsidP="00832F84">
      <w:pPr>
        <w:jc w:val="center"/>
        <w:rPr>
          <w:rFonts w:ascii="Arial" w:eastAsia="Arial" w:hAnsi="Arial" w:cs="Arial"/>
          <w:sz w:val="24"/>
          <w:szCs w:val="24"/>
        </w:rPr>
      </w:pPr>
      <w:r w:rsidRPr="0058291C">
        <w:rPr>
          <w:rFonts w:ascii="Arial" w:eastAsia="Arial" w:hAnsi="Arial" w:cs="Arial"/>
          <w:b/>
          <w:bCs/>
          <w:sz w:val="24"/>
          <w:szCs w:val="24"/>
        </w:rPr>
        <w:lastRenderedPageBreak/>
        <w:t>(Nadležnost kantona)</w:t>
      </w:r>
    </w:p>
    <w:p w14:paraId="16446C75" w14:textId="77777777" w:rsidR="00B90194" w:rsidRPr="0058291C" w:rsidRDefault="00B90194" w:rsidP="00B90194">
      <w:pPr>
        <w:spacing w:line="339" w:lineRule="exact"/>
        <w:rPr>
          <w:rFonts w:ascii="Arial" w:hAnsi="Arial" w:cs="Arial"/>
          <w:sz w:val="24"/>
          <w:szCs w:val="24"/>
        </w:rPr>
      </w:pPr>
    </w:p>
    <w:p w14:paraId="5A018E75" w14:textId="77777777" w:rsidR="00B90194" w:rsidRPr="0058291C" w:rsidRDefault="00B90194" w:rsidP="00B90194">
      <w:pPr>
        <w:spacing w:line="268" w:lineRule="auto"/>
        <w:ind w:left="4" w:right="180"/>
        <w:rPr>
          <w:rFonts w:ascii="Arial" w:hAnsi="Arial" w:cs="Arial"/>
          <w:sz w:val="24"/>
          <w:szCs w:val="24"/>
        </w:rPr>
      </w:pPr>
      <w:r w:rsidRPr="0058291C">
        <w:rPr>
          <w:rFonts w:ascii="Arial" w:eastAsia="Arial" w:hAnsi="Arial" w:cs="Arial"/>
          <w:sz w:val="24"/>
          <w:szCs w:val="24"/>
        </w:rPr>
        <w:t>Kantoni će svojim zakonima odrediti način,uvjete i nadležnosti za koncesija koje nisu u nadležnosti Federacije BiH.</w:t>
      </w:r>
    </w:p>
    <w:p w14:paraId="08C30310" w14:textId="77777777" w:rsidR="00B90194" w:rsidRPr="0058291C" w:rsidRDefault="00B90194" w:rsidP="00B90194">
      <w:pPr>
        <w:spacing w:line="200" w:lineRule="exact"/>
        <w:rPr>
          <w:rFonts w:ascii="Arial" w:hAnsi="Arial" w:cs="Arial"/>
          <w:sz w:val="24"/>
          <w:szCs w:val="24"/>
        </w:rPr>
      </w:pPr>
    </w:p>
    <w:p w14:paraId="3C592726" w14:textId="77777777" w:rsidR="00B90194" w:rsidRPr="0058291C" w:rsidRDefault="00B90194" w:rsidP="00B90194">
      <w:pPr>
        <w:spacing w:line="326" w:lineRule="exact"/>
        <w:rPr>
          <w:rFonts w:ascii="Arial" w:hAnsi="Arial" w:cs="Arial"/>
          <w:sz w:val="24"/>
          <w:szCs w:val="24"/>
        </w:rPr>
      </w:pPr>
    </w:p>
    <w:p w14:paraId="433FA855" w14:textId="77777777" w:rsidR="00B90194" w:rsidRPr="0058291C" w:rsidRDefault="00B90194" w:rsidP="00B90194">
      <w:pPr>
        <w:ind w:left="4"/>
        <w:rPr>
          <w:rFonts w:ascii="Arial" w:hAnsi="Arial" w:cs="Arial"/>
          <w:sz w:val="24"/>
          <w:szCs w:val="24"/>
        </w:rPr>
      </w:pPr>
      <w:r w:rsidRPr="0058291C">
        <w:rPr>
          <w:rFonts w:ascii="Arial" w:eastAsia="Arial" w:hAnsi="Arial" w:cs="Arial"/>
          <w:b/>
          <w:bCs/>
          <w:sz w:val="24"/>
          <w:szCs w:val="24"/>
        </w:rPr>
        <w:t>POGLAVLJE II</w:t>
      </w:r>
    </w:p>
    <w:p w14:paraId="7C29A250" w14:textId="77777777" w:rsidR="00B90194" w:rsidRPr="0058291C" w:rsidRDefault="00B90194" w:rsidP="00B90194">
      <w:pPr>
        <w:spacing w:line="242" w:lineRule="exact"/>
        <w:rPr>
          <w:rFonts w:ascii="Arial" w:hAnsi="Arial" w:cs="Arial"/>
          <w:sz w:val="24"/>
          <w:szCs w:val="24"/>
        </w:rPr>
      </w:pPr>
    </w:p>
    <w:p w14:paraId="6444C44E" w14:textId="77777777" w:rsidR="00B90194" w:rsidRPr="0058291C" w:rsidRDefault="00B90194" w:rsidP="00B90194">
      <w:pPr>
        <w:ind w:left="4"/>
        <w:rPr>
          <w:rFonts w:ascii="Arial" w:hAnsi="Arial" w:cs="Arial"/>
          <w:sz w:val="24"/>
          <w:szCs w:val="24"/>
        </w:rPr>
      </w:pPr>
      <w:r w:rsidRPr="0058291C">
        <w:rPr>
          <w:rFonts w:ascii="Arial" w:eastAsia="Arial" w:hAnsi="Arial" w:cs="Arial"/>
          <w:sz w:val="24"/>
          <w:szCs w:val="24"/>
        </w:rPr>
        <w:t>POSTUPAK DODJELE KONCESIJA</w:t>
      </w:r>
    </w:p>
    <w:p w14:paraId="3D2BDE3F" w14:textId="77777777" w:rsidR="00B90194" w:rsidRPr="0058291C" w:rsidRDefault="00B90194" w:rsidP="00B90194">
      <w:pPr>
        <w:spacing w:line="358" w:lineRule="exact"/>
        <w:rPr>
          <w:rFonts w:ascii="Arial" w:hAnsi="Arial" w:cs="Arial"/>
          <w:sz w:val="24"/>
          <w:szCs w:val="24"/>
        </w:rPr>
      </w:pPr>
    </w:p>
    <w:p w14:paraId="56F9DEAB" w14:textId="77777777" w:rsidR="00B90194" w:rsidRPr="0058291C" w:rsidRDefault="00B90194" w:rsidP="00B90194">
      <w:pPr>
        <w:ind w:left="4224"/>
        <w:rPr>
          <w:rFonts w:ascii="Arial" w:hAnsi="Arial" w:cs="Arial"/>
          <w:sz w:val="24"/>
          <w:szCs w:val="24"/>
        </w:rPr>
      </w:pPr>
      <w:r w:rsidRPr="0058291C">
        <w:rPr>
          <w:rFonts w:ascii="Arial" w:eastAsia="Arial" w:hAnsi="Arial" w:cs="Arial"/>
          <w:b/>
          <w:bCs/>
          <w:sz w:val="24"/>
          <w:szCs w:val="24"/>
        </w:rPr>
        <w:t>Član 10.</w:t>
      </w:r>
    </w:p>
    <w:p w14:paraId="4AE02069" w14:textId="77777777" w:rsidR="00B90194" w:rsidRPr="0058291C" w:rsidRDefault="00B90194" w:rsidP="00B90194">
      <w:pPr>
        <w:spacing w:line="43" w:lineRule="exact"/>
        <w:rPr>
          <w:rFonts w:ascii="Arial" w:hAnsi="Arial" w:cs="Arial"/>
          <w:sz w:val="24"/>
          <w:szCs w:val="24"/>
        </w:rPr>
      </w:pPr>
    </w:p>
    <w:p w14:paraId="13483144" w14:textId="77777777" w:rsidR="00B90194" w:rsidRPr="0058291C" w:rsidRDefault="00B90194" w:rsidP="00B90194">
      <w:pPr>
        <w:ind w:left="1644"/>
        <w:rPr>
          <w:rFonts w:ascii="Arial" w:hAnsi="Arial" w:cs="Arial"/>
          <w:sz w:val="24"/>
          <w:szCs w:val="24"/>
        </w:rPr>
      </w:pPr>
      <w:r w:rsidRPr="0058291C">
        <w:rPr>
          <w:rFonts w:ascii="Arial" w:eastAsia="Arial" w:hAnsi="Arial" w:cs="Arial"/>
          <w:b/>
          <w:bCs/>
          <w:sz w:val="24"/>
          <w:szCs w:val="24"/>
        </w:rPr>
        <w:t>(Saglasnost za donošenje odluke o dodjeli koncesije)</w:t>
      </w:r>
    </w:p>
    <w:p w14:paraId="5396BE5E" w14:textId="77777777" w:rsidR="00B90194" w:rsidRPr="0058291C" w:rsidRDefault="00B90194" w:rsidP="00B90194">
      <w:pPr>
        <w:spacing w:line="368" w:lineRule="exact"/>
        <w:rPr>
          <w:rFonts w:ascii="Arial" w:hAnsi="Arial" w:cs="Arial"/>
          <w:sz w:val="24"/>
          <w:szCs w:val="24"/>
        </w:rPr>
      </w:pPr>
    </w:p>
    <w:p w14:paraId="4C01EEE5" w14:textId="77777777" w:rsidR="00832F84" w:rsidRPr="0058291C" w:rsidRDefault="00B90194" w:rsidP="00832F84">
      <w:pPr>
        <w:spacing w:line="271" w:lineRule="auto"/>
        <w:ind w:left="4"/>
        <w:jc w:val="both"/>
        <w:rPr>
          <w:rFonts w:ascii="Arial" w:eastAsia="Times New Roman" w:hAnsi="Arial" w:cs="Arial"/>
          <w:sz w:val="24"/>
          <w:szCs w:val="24"/>
        </w:rPr>
      </w:pPr>
      <w:r w:rsidRPr="0058291C">
        <w:rPr>
          <w:rFonts w:ascii="Arial" w:eastAsia="Arial" w:hAnsi="Arial" w:cs="Arial"/>
          <w:sz w:val="24"/>
          <w:szCs w:val="24"/>
        </w:rPr>
        <w:t>Kada na prijedlog ugovornog tijela  Koncesor odlučuje o dodjeli koncesije na određenom dobru definisanom članom 8. ovog Zakona, mora se pribaviti prethodno mišljenje kantonalne Vlade na čijem području se dodjeljuje koncesija.</w:t>
      </w:r>
    </w:p>
    <w:p w14:paraId="292851EE" w14:textId="77777777" w:rsidR="00832F84" w:rsidRPr="0058291C" w:rsidRDefault="00832F84" w:rsidP="00832F84">
      <w:pPr>
        <w:spacing w:line="271" w:lineRule="auto"/>
        <w:ind w:left="4"/>
        <w:jc w:val="both"/>
        <w:rPr>
          <w:rFonts w:ascii="Arial" w:eastAsia="Times New Roman" w:hAnsi="Arial" w:cs="Arial"/>
          <w:sz w:val="24"/>
          <w:szCs w:val="24"/>
        </w:rPr>
      </w:pPr>
    </w:p>
    <w:p w14:paraId="32B694CB" w14:textId="21770607" w:rsidR="00832F84" w:rsidRPr="0058291C" w:rsidRDefault="00B90194" w:rsidP="00832F84">
      <w:pPr>
        <w:spacing w:line="271" w:lineRule="auto"/>
        <w:ind w:left="4"/>
        <w:jc w:val="center"/>
        <w:rPr>
          <w:rFonts w:ascii="Arial" w:eastAsia="Arial" w:hAnsi="Arial" w:cs="Arial"/>
          <w:b/>
          <w:bCs/>
          <w:sz w:val="24"/>
          <w:szCs w:val="24"/>
        </w:rPr>
      </w:pPr>
      <w:r w:rsidRPr="0058291C">
        <w:rPr>
          <w:rFonts w:ascii="Arial" w:eastAsia="Arial" w:hAnsi="Arial" w:cs="Arial"/>
          <w:b/>
          <w:bCs/>
          <w:sz w:val="24"/>
          <w:szCs w:val="24"/>
        </w:rPr>
        <w:t>Član 11.</w:t>
      </w:r>
    </w:p>
    <w:p w14:paraId="1AF88833" w14:textId="0ADBF0EE" w:rsidR="00B90194" w:rsidRPr="0058291C" w:rsidRDefault="00B90194" w:rsidP="00832F84">
      <w:pPr>
        <w:spacing w:line="271" w:lineRule="auto"/>
        <w:ind w:left="4"/>
        <w:jc w:val="center"/>
        <w:rPr>
          <w:rFonts w:ascii="Arial" w:eastAsia="Times New Roman" w:hAnsi="Arial" w:cs="Arial"/>
          <w:sz w:val="24"/>
          <w:szCs w:val="24"/>
        </w:rPr>
      </w:pPr>
      <w:r w:rsidRPr="0058291C">
        <w:rPr>
          <w:rFonts w:ascii="Arial" w:eastAsia="Arial" w:hAnsi="Arial" w:cs="Arial"/>
          <w:b/>
          <w:bCs/>
          <w:sz w:val="24"/>
          <w:szCs w:val="24"/>
        </w:rPr>
        <w:t>(Inicijativa javnog sektora)</w:t>
      </w:r>
    </w:p>
    <w:p w14:paraId="4B8DC420" w14:textId="77777777" w:rsidR="00B90194" w:rsidRPr="0058291C" w:rsidRDefault="00B90194" w:rsidP="00832F84">
      <w:pPr>
        <w:spacing w:line="336" w:lineRule="exact"/>
        <w:jc w:val="center"/>
        <w:rPr>
          <w:rFonts w:ascii="Arial" w:hAnsi="Arial" w:cs="Arial"/>
          <w:sz w:val="24"/>
          <w:szCs w:val="24"/>
        </w:rPr>
      </w:pPr>
    </w:p>
    <w:p w14:paraId="18A9D0ED" w14:textId="77777777" w:rsidR="00B90194" w:rsidRPr="0058291C" w:rsidRDefault="00B90194" w:rsidP="00B90194">
      <w:pPr>
        <w:numPr>
          <w:ilvl w:val="0"/>
          <w:numId w:val="10"/>
        </w:numPr>
        <w:tabs>
          <w:tab w:val="left" w:pos="426"/>
        </w:tabs>
        <w:spacing w:line="266" w:lineRule="auto"/>
        <w:ind w:left="4" w:hanging="4"/>
        <w:jc w:val="both"/>
        <w:rPr>
          <w:rFonts w:ascii="Arial" w:eastAsia="Arial" w:hAnsi="Arial" w:cs="Arial"/>
          <w:sz w:val="24"/>
          <w:szCs w:val="24"/>
        </w:rPr>
      </w:pPr>
      <w:r w:rsidRPr="0058291C">
        <w:rPr>
          <w:rFonts w:ascii="Arial" w:eastAsia="Arial" w:hAnsi="Arial" w:cs="Arial"/>
          <w:sz w:val="24"/>
          <w:szCs w:val="24"/>
        </w:rPr>
        <w:t>Inicijativu identifikacije potencijalnih koncesija obavlja nadležno Ugovorno tijelo samostalno ili na inicijativu Koncesora;</w:t>
      </w:r>
    </w:p>
    <w:p w14:paraId="45C0CAA5" w14:textId="77777777" w:rsidR="00B90194" w:rsidRPr="0058291C" w:rsidRDefault="00B90194" w:rsidP="00B90194">
      <w:pPr>
        <w:spacing w:line="21" w:lineRule="exact"/>
        <w:rPr>
          <w:rFonts w:ascii="Arial" w:eastAsia="Arial" w:hAnsi="Arial" w:cs="Arial"/>
          <w:sz w:val="24"/>
          <w:szCs w:val="24"/>
        </w:rPr>
      </w:pPr>
    </w:p>
    <w:p w14:paraId="102AFEC6" w14:textId="77777777" w:rsidR="00B90194" w:rsidRPr="0058291C" w:rsidRDefault="00B90194" w:rsidP="00B90194">
      <w:pPr>
        <w:numPr>
          <w:ilvl w:val="0"/>
          <w:numId w:val="10"/>
        </w:numPr>
        <w:tabs>
          <w:tab w:val="left" w:pos="450"/>
        </w:tabs>
        <w:spacing w:line="271" w:lineRule="auto"/>
        <w:ind w:left="4" w:hanging="4"/>
        <w:jc w:val="both"/>
        <w:rPr>
          <w:rFonts w:ascii="Arial" w:eastAsia="Arial" w:hAnsi="Arial" w:cs="Arial"/>
          <w:sz w:val="24"/>
          <w:szCs w:val="24"/>
        </w:rPr>
      </w:pPr>
      <w:r w:rsidRPr="0058291C">
        <w:rPr>
          <w:rFonts w:ascii="Arial" w:eastAsia="Arial" w:hAnsi="Arial" w:cs="Arial"/>
          <w:sz w:val="24"/>
          <w:szCs w:val="24"/>
        </w:rPr>
        <w:t>U slučaju identifikacije potencijalne koncesije od strane Koncesora, Koncesor određuje Ugovorno tijelo i zadužuje ga da pripremi prijedlog predmeta koncesije u skladu sa stavom 4. ovog člana.</w:t>
      </w:r>
    </w:p>
    <w:p w14:paraId="5C7CBBCF" w14:textId="77777777" w:rsidR="00B90194" w:rsidRPr="0058291C" w:rsidRDefault="00B90194" w:rsidP="00B90194">
      <w:pPr>
        <w:spacing w:line="17" w:lineRule="exact"/>
        <w:rPr>
          <w:rFonts w:ascii="Arial" w:eastAsia="Arial" w:hAnsi="Arial" w:cs="Arial"/>
          <w:sz w:val="24"/>
          <w:szCs w:val="24"/>
        </w:rPr>
      </w:pPr>
    </w:p>
    <w:p w14:paraId="383DD1C9" w14:textId="77777777" w:rsidR="00B90194" w:rsidRPr="0058291C" w:rsidRDefault="00B90194" w:rsidP="00B90194">
      <w:pPr>
        <w:numPr>
          <w:ilvl w:val="0"/>
          <w:numId w:val="10"/>
        </w:numPr>
        <w:tabs>
          <w:tab w:val="left" w:pos="380"/>
        </w:tabs>
        <w:spacing w:line="266" w:lineRule="auto"/>
        <w:ind w:left="4" w:hanging="4"/>
        <w:jc w:val="both"/>
        <w:rPr>
          <w:rFonts w:ascii="Arial" w:eastAsia="Arial" w:hAnsi="Arial" w:cs="Arial"/>
          <w:sz w:val="24"/>
          <w:szCs w:val="24"/>
        </w:rPr>
      </w:pPr>
      <w:r w:rsidRPr="0058291C">
        <w:rPr>
          <w:rFonts w:ascii="Arial" w:eastAsia="Arial" w:hAnsi="Arial" w:cs="Arial"/>
          <w:sz w:val="24"/>
          <w:szCs w:val="24"/>
        </w:rPr>
        <w:t>U slučaju identifikacije potencijalne koncesije od strane Ugovornog tijela, Ugovorno tijelo priprema prijedlog predmeta koncesija u skladu sa stavom 4. ovog člana.</w:t>
      </w:r>
    </w:p>
    <w:p w14:paraId="36A5E0D7" w14:textId="77777777" w:rsidR="00B90194" w:rsidRPr="0058291C" w:rsidRDefault="00B90194" w:rsidP="00B90194">
      <w:pPr>
        <w:spacing w:line="24" w:lineRule="exact"/>
        <w:rPr>
          <w:rFonts w:ascii="Arial" w:eastAsia="Arial" w:hAnsi="Arial" w:cs="Arial"/>
          <w:sz w:val="24"/>
          <w:szCs w:val="24"/>
        </w:rPr>
      </w:pPr>
    </w:p>
    <w:p w14:paraId="14AF6343" w14:textId="77777777" w:rsidR="00B90194" w:rsidRPr="0058291C" w:rsidRDefault="00B90194" w:rsidP="00B90194">
      <w:pPr>
        <w:numPr>
          <w:ilvl w:val="0"/>
          <w:numId w:val="10"/>
        </w:numPr>
        <w:tabs>
          <w:tab w:val="left" w:pos="481"/>
        </w:tabs>
        <w:spacing w:line="273" w:lineRule="auto"/>
        <w:ind w:left="4" w:hanging="4"/>
        <w:jc w:val="both"/>
        <w:rPr>
          <w:rFonts w:ascii="Arial" w:hAnsi="Arial" w:cs="Arial"/>
          <w:sz w:val="24"/>
          <w:szCs w:val="24"/>
        </w:rPr>
      </w:pPr>
      <w:r w:rsidRPr="0058291C">
        <w:rPr>
          <w:rFonts w:ascii="Arial" w:eastAsia="Arial" w:hAnsi="Arial" w:cs="Arial"/>
          <w:sz w:val="24"/>
          <w:szCs w:val="24"/>
        </w:rPr>
        <w:t>Ugovorno tijelo osigurava studiju opravdanosti projekta, analizu održivosti i profitabilnosti i priprema Prijedlog Odluke za pokretanje postupka o dodijeli koncesije.Prijedlog Odluke za pokretanje postupka o dodjele koncesije treba sadržavati: naziv predmeta koncesije, tehničku i finansijsku studiju sa iskazom finansijskih efekata koncesije, rok na koji bi se davala koncesije te način iskorištavanja koncesije i</w:t>
      </w:r>
      <w:bookmarkStart w:id="6" w:name="page7"/>
      <w:bookmarkEnd w:id="6"/>
      <w:r w:rsidRPr="0058291C">
        <w:rPr>
          <w:rFonts w:ascii="Arial" w:hAnsi="Arial" w:cs="Arial"/>
          <w:sz w:val="24"/>
          <w:szCs w:val="24"/>
        </w:rPr>
        <w:t xml:space="preserve"> </w:t>
      </w:r>
      <w:r w:rsidRPr="0058291C">
        <w:rPr>
          <w:rFonts w:ascii="Arial" w:eastAsia="Arial" w:hAnsi="Arial" w:cs="Arial"/>
          <w:sz w:val="24"/>
          <w:szCs w:val="24"/>
        </w:rPr>
        <w:t>dokumente u skladu sa članom 45. stav. 2. ovog zakona.Nadležna ministarstva donijet će provedbene propise kojim se određuje oblik i sadržaj tehničko- finansijske studije. (5)Na osnovu prijedloga Ugovornog tijela o opravdanosti dodjele koncesije za svaki predmet koncesije, Vlada Federacije BiH donosi Odluku o pokretanju postupka za dodjelu koncesije.</w:t>
      </w:r>
    </w:p>
    <w:p w14:paraId="1D382BD8" w14:textId="77777777" w:rsidR="00832F84" w:rsidRPr="0058291C" w:rsidRDefault="00832F84" w:rsidP="00B90194">
      <w:pPr>
        <w:spacing w:line="266" w:lineRule="auto"/>
        <w:ind w:left="3004" w:right="8" w:firstLine="1174"/>
        <w:rPr>
          <w:rFonts w:ascii="Arial" w:eastAsia="Arial" w:hAnsi="Arial" w:cs="Arial"/>
          <w:b/>
          <w:bCs/>
          <w:sz w:val="24"/>
          <w:szCs w:val="24"/>
        </w:rPr>
      </w:pPr>
    </w:p>
    <w:p w14:paraId="277FBBF0" w14:textId="6E2F074E" w:rsidR="00B90194" w:rsidRPr="0058291C" w:rsidRDefault="00B90194" w:rsidP="00B90194">
      <w:pPr>
        <w:spacing w:line="266" w:lineRule="auto"/>
        <w:ind w:left="3004" w:right="8" w:firstLine="1174"/>
        <w:rPr>
          <w:rFonts w:ascii="Arial" w:eastAsia="Arial" w:hAnsi="Arial" w:cs="Arial"/>
          <w:b/>
          <w:bCs/>
          <w:sz w:val="24"/>
          <w:szCs w:val="24"/>
        </w:rPr>
      </w:pPr>
      <w:r w:rsidRPr="0058291C">
        <w:rPr>
          <w:rFonts w:ascii="Arial" w:eastAsia="Arial" w:hAnsi="Arial" w:cs="Arial"/>
          <w:b/>
          <w:bCs/>
          <w:sz w:val="24"/>
          <w:szCs w:val="24"/>
        </w:rPr>
        <w:t xml:space="preserve">Član 12. </w:t>
      </w:r>
    </w:p>
    <w:p w14:paraId="6A599B4F" w14:textId="77777777" w:rsidR="00B90194" w:rsidRPr="0058291C" w:rsidRDefault="00B90194" w:rsidP="00B90194">
      <w:pPr>
        <w:spacing w:line="266" w:lineRule="auto"/>
        <w:ind w:right="8"/>
        <w:jc w:val="center"/>
        <w:rPr>
          <w:rFonts w:ascii="Arial" w:hAnsi="Arial" w:cs="Arial"/>
          <w:sz w:val="24"/>
          <w:szCs w:val="24"/>
        </w:rPr>
      </w:pPr>
      <w:r w:rsidRPr="0058291C">
        <w:rPr>
          <w:rFonts w:ascii="Arial" w:eastAsia="Arial" w:hAnsi="Arial" w:cs="Arial"/>
          <w:b/>
          <w:bCs/>
          <w:sz w:val="24"/>
          <w:szCs w:val="24"/>
        </w:rPr>
        <w:t>(Inicijativa privatnog sektora)</w:t>
      </w:r>
    </w:p>
    <w:p w14:paraId="0AA81D97" w14:textId="77777777" w:rsidR="00B90194" w:rsidRPr="0058291C" w:rsidRDefault="00B90194" w:rsidP="00B90194">
      <w:pPr>
        <w:spacing w:line="341" w:lineRule="exact"/>
        <w:rPr>
          <w:rFonts w:ascii="Arial" w:hAnsi="Arial" w:cs="Arial"/>
          <w:sz w:val="24"/>
          <w:szCs w:val="24"/>
        </w:rPr>
      </w:pPr>
    </w:p>
    <w:p w14:paraId="6E83CEF1" w14:textId="77777777" w:rsidR="00B90194" w:rsidRPr="0058291C" w:rsidRDefault="00B90194" w:rsidP="00B90194">
      <w:pPr>
        <w:numPr>
          <w:ilvl w:val="0"/>
          <w:numId w:val="11"/>
        </w:numPr>
        <w:tabs>
          <w:tab w:val="left" w:pos="431"/>
        </w:tabs>
        <w:spacing w:line="266" w:lineRule="auto"/>
        <w:ind w:left="4" w:hanging="4"/>
        <w:jc w:val="both"/>
        <w:rPr>
          <w:rFonts w:ascii="Arial" w:eastAsia="Arial" w:hAnsi="Arial" w:cs="Arial"/>
          <w:sz w:val="24"/>
          <w:szCs w:val="24"/>
        </w:rPr>
      </w:pPr>
      <w:r w:rsidRPr="0058291C">
        <w:rPr>
          <w:rFonts w:ascii="Arial" w:eastAsia="Arial" w:hAnsi="Arial" w:cs="Arial"/>
          <w:sz w:val="24"/>
          <w:szCs w:val="24"/>
        </w:rPr>
        <w:t>Potencijalne koncesije mogu biti identificirane od strane privatnog sektora kroz samoinicijativne ponude.</w:t>
      </w:r>
    </w:p>
    <w:p w14:paraId="51A6F061" w14:textId="77777777" w:rsidR="00B90194" w:rsidRPr="0058291C" w:rsidRDefault="00B90194" w:rsidP="00B90194">
      <w:pPr>
        <w:spacing w:line="21" w:lineRule="exact"/>
        <w:rPr>
          <w:rFonts w:ascii="Arial" w:eastAsia="Arial" w:hAnsi="Arial" w:cs="Arial"/>
          <w:sz w:val="24"/>
          <w:szCs w:val="24"/>
        </w:rPr>
      </w:pPr>
    </w:p>
    <w:p w14:paraId="0C60AAC2" w14:textId="77777777" w:rsidR="00B90194" w:rsidRPr="0058291C" w:rsidRDefault="00B90194" w:rsidP="00B90194">
      <w:pPr>
        <w:numPr>
          <w:ilvl w:val="0"/>
          <w:numId w:val="11"/>
        </w:numPr>
        <w:tabs>
          <w:tab w:val="left" w:pos="366"/>
        </w:tabs>
        <w:spacing w:line="272" w:lineRule="auto"/>
        <w:ind w:left="4" w:hanging="4"/>
        <w:jc w:val="both"/>
        <w:rPr>
          <w:rFonts w:ascii="Arial" w:eastAsia="Arial" w:hAnsi="Arial" w:cs="Arial"/>
          <w:sz w:val="24"/>
          <w:szCs w:val="24"/>
        </w:rPr>
      </w:pPr>
      <w:r w:rsidRPr="0058291C">
        <w:rPr>
          <w:rFonts w:ascii="Arial" w:eastAsia="Arial" w:hAnsi="Arial" w:cs="Arial"/>
          <w:sz w:val="24"/>
          <w:szCs w:val="24"/>
        </w:rPr>
        <w:t>Samoinicijativne ponude za potencijalne koncesije mogu biti dostavljene Ugovornom tijelu i Koncesoru. Za samoinicijativne ponude se utvrđuje opravdanost dodijele koncesije.</w:t>
      </w:r>
    </w:p>
    <w:p w14:paraId="73838F11" w14:textId="77777777" w:rsidR="00B90194" w:rsidRPr="0058291C" w:rsidRDefault="00B90194" w:rsidP="00B90194">
      <w:pPr>
        <w:spacing w:line="15" w:lineRule="exact"/>
        <w:rPr>
          <w:rFonts w:ascii="Arial" w:eastAsia="Arial" w:hAnsi="Arial" w:cs="Arial"/>
          <w:sz w:val="24"/>
          <w:szCs w:val="24"/>
        </w:rPr>
      </w:pPr>
    </w:p>
    <w:p w14:paraId="19148107" w14:textId="77777777" w:rsidR="00B90194" w:rsidRPr="0058291C" w:rsidRDefault="00B90194" w:rsidP="00B90194">
      <w:pPr>
        <w:numPr>
          <w:ilvl w:val="0"/>
          <w:numId w:val="11"/>
        </w:numPr>
        <w:tabs>
          <w:tab w:val="left" w:pos="431"/>
        </w:tabs>
        <w:spacing w:line="266" w:lineRule="auto"/>
        <w:ind w:left="4" w:hanging="4"/>
        <w:jc w:val="both"/>
        <w:rPr>
          <w:rFonts w:ascii="Arial" w:eastAsia="Arial" w:hAnsi="Arial" w:cs="Arial"/>
          <w:sz w:val="24"/>
          <w:szCs w:val="24"/>
        </w:rPr>
      </w:pPr>
      <w:r w:rsidRPr="0058291C">
        <w:rPr>
          <w:rFonts w:ascii="Arial" w:eastAsia="Arial" w:hAnsi="Arial" w:cs="Arial"/>
          <w:sz w:val="24"/>
          <w:szCs w:val="24"/>
        </w:rPr>
        <w:lastRenderedPageBreak/>
        <w:t>Pri dostavljanju samoinicijativne ponude, podnositelj ponude dostavlja tehničko-finansijsku studiju.</w:t>
      </w:r>
    </w:p>
    <w:p w14:paraId="42A6BB24" w14:textId="77777777" w:rsidR="00B90194" w:rsidRPr="0058291C" w:rsidRDefault="00B90194" w:rsidP="00B90194">
      <w:pPr>
        <w:tabs>
          <w:tab w:val="left" w:pos="4253"/>
        </w:tabs>
        <w:spacing w:line="339" w:lineRule="exact"/>
        <w:rPr>
          <w:rFonts w:ascii="Arial" w:hAnsi="Arial" w:cs="Arial"/>
          <w:sz w:val="24"/>
          <w:szCs w:val="24"/>
        </w:rPr>
      </w:pPr>
    </w:p>
    <w:p w14:paraId="11662681" w14:textId="77777777" w:rsidR="00B90194" w:rsidRPr="0058291C" w:rsidRDefault="00B90194" w:rsidP="00B90194">
      <w:pPr>
        <w:spacing w:line="290" w:lineRule="auto"/>
        <w:ind w:right="8"/>
        <w:jc w:val="center"/>
        <w:rPr>
          <w:rFonts w:ascii="Arial" w:eastAsia="Arial" w:hAnsi="Arial" w:cs="Arial"/>
          <w:b/>
          <w:bCs/>
          <w:sz w:val="24"/>
          <w:szCs w:val="24"/>
        </w:rPr>
      </w:pPr>
      <w:r w:rsidRPr="0058291C">
        <w:rPr>
          <w:rFonts w:ascii="Arial" w:eastAsia="Arial" w:hAnsi="Arial" w:cs="Arial"/>
          <w:b/>
          <w:bCs/>
          <w:sz w:val="24"/>
          <w:szCs w:val="24"/>
        </w:rPr>
        <w:t>Član 13.</w:t>
      </w:r>
    </w:p>
    <w:p w14:paraId="16DFCED9" w14:textId="77777777" w:rsidR="00B90194" w:rsidRPr="0058291C" w:rsidRDefault="00B90194" w:rsidP="00B90194">
      <w:pPr>
        <w:spacing w:line="290" w:lineRule="auto"/>
        <w:ind w:right="8"/>
        <w:jc w:val="center"/>
        <w:rPr>
          <w:rFonts w:ascii="Arial" w:eastAsia="Arial" w:hAnsi="Arial" w:cs="Arial"/>
          <w:b/>
          <w:bCs/>
          <w:sz w:val="24"/>
          <w:szCs w:val="24"/>
        </w:rPr>
      </w:pPr>
      <w:r w:rsidRPr="0058291C">
        <w:rPr>
          <w:rFonts w:ascii="Arial" w:eastAsia="Arial" w:hAnsi="Arial" w:cs="Arial"/>
          <w:b/>
          <w:bCs/>
          <w:sz w:val="24"/>
          <w:szCs w:val="24"/>
        </w:rPr>
        <w:t>(Samoinicijativne ponude)</w:t>
      </w:r>
    </w:p>
    <w:p w14:paraId="230F2636" w14:textId="77777777" w:rsidR="00B90194" w:rsidRPr="0058291C" w:rsidRDefault="00B90194" w:rsidP="00B90194">
      <w:pPr>
        <w:spacing w:line="290" w:lineRule="auto"/>
        <w:ind w:right="8"/>
        <w:jc w:val="center"/>
        <w:rPr>
          <w:rFonts w:ascii="Arial" w:hAnsi="Arial" w:cs="Arial"/>
          <w:sz w:val="24"/>
          <w:szCs w:val="24"/>
        </w:rPr>
      </w:pPr>
    </w:p>
    <w:p w14:paraId="1739B51E" w14:textId="77777777" w:rsidR="00B90194" w:rsidRPr="0058291C" w:rsidRDefault="00B90194" w:rsidP="00B90194">
      <w:pPr>
        <w:numPr>
          <w:ilvl w:val="0"/>
          <w:numId w:val="12"/>
        </w:numPr>
        <w:tabs>
          <w:tab w:val="left" w:pos="364"/>
        </w:tabs>
        <w:spacing w:line="266" w:lineRule="auto"/>
        <w:ind w:left="4" w:right="300" w:hanging="4"/>
        <w:jc w:val="both"/>
        <w:rPr>
          <w:rFonts w:ascii="Arial" w:eastAsia="Arial" w:hAnsi="Arial" w:cs="Arial"/>
          <w:sz w:val="24"/>
          <w:szCs w:val="24"/>
        </w:rPr>
      </w:pPr>
      <w:r w:rsidRPr="0058291C">
        <w:rPr>
          <w:rFonts w:ascii="Arial" w:eastAsia="Arial" w:hAnsi="Arial" w:cs="Arial"/>
          <w:sz w:val="24"/>
          <w:szCs w:val="24"/>
        </w:rPr>
        <w:t>Nakon dostavljanja samoinicijativne ponude Ugovorno tijelo utvrđuje prihvatljivost takve ponude.</w:t>
      </w:r>
    </w:p>
    <w:p w14:paraId="1BE60F06" w14:textId="77777777" w:rsidR="00B90194" w:rsidRPr="0058291C" w:rsidRDefault="00B90194" w:rsidP="00B90194">
      <w:pPr>
        <w:spacing w:line="24" w:lineRule="exact"/>
        <w:rPr>
          <w:rFonts w:ascii="Arial" w:eastAsia="Arial" w:hAnsi="Arial" w:cs="Arial"/>
          <w:sz w:val="24"/>
          <w:szCs w:val="24"/>
        </w:rPr>
      </w:pPr>
    </w:p>
    <w:p w14:paraId="63DB2BD3" w14:textId="77777777" w:rsidR="00B90194" w:rsidRPr="0058291C" w:rsidRDefault="00B90194" w:rsidP="00B90194">
      <w:pPr>
        <w:numPr>
          <w:ilvl w:val="0"/>
          <w:numId w:val="12"/>
        </w:numPr>
        <w:tabs>
          <w:tab w:val="left" w:pos="404"/>
        </w:tabs>
        <w:spacing w:line="272" w:lineRule="auto"/>
        <w:ind w:left="4" w:hanging="4"/>
        <w:jc w:val="both"/>
        <w:rPr>
          <w:rFonts w:ascii="Arial" w:eastAsia="Arial" w:hAnsi="Arial" w:cs="Arial"/>
          <w:sz w:val="24"/>
          <w:szCs w:val="24"/>
        </w:rPr>
      </w:pPr>
      <w:r w:rsidRPr="0058291C">
        <w:rPr>
          <w:rFonts w:ascii="Arial" w:eastAsia="Arial" w:hAnsi="Arial" w:cs="Arial"/>
          <w:sz w:val="24"/>
          <w:szCs w:val="24"/>
        </w:rPr>
        <w:t>U razmatranju samoinicijativne ponude, Ugovorno tijelo će poštovati intelektualno vlasništvo, trgovačke tajne ili druga eksluzivna prava koja su sadržana, koja proizilaze ili na koja se poziva u ponudi. Ugovorno tijelo ne može iskoristiti informacije koje joj pruži predlagač u vezi sa njegovom samoinicijativnom ponudom bez saglasnosti predlagača;</w:t>
      </w:r>
    </w:p>
    <w:p w14:paraId="6A2D24E7" w14:textId="77777777" w:rsidR="00B90194" w:rsidRPr="0058291C" w:rsidRDefault="00B90194" w:rsidP="00B90194">
      <w:pPr>
        <w:spacing w:line="18" w:lineRule="exact"/>
        <w:rPr>
          <w:rFonts w:ascii="Arial" w:eastAsia="Arial" w:hAnsi="Arial" w:cs="Arial"/>
          <w:sz w:val="24"/>
          <w:szCs w:val="24"/>
        </w:rPr>
      </w:pPr>
    </w:p>
    <w:p w14:paraId="60ED974B" w14:textId="77777777" w:rsidR="00B90194" w:rsidRPr="0058291C" w:rsidRDefault="00B90194" w:rsidP="00B90194">
      <w:pPr>
        <w:numPr>
          <w:ilvl w:val="0"/>
          <w:numId w:val="12"/>
        </w:numPr>
        <w:tabs>
          <w:tab w:val="left" w:pos="376"/>
        </w:tabs>
        <w:spacing w:line="273" w:lineRule="auto"/>
        <w:ind w:left="4" w:hanging="4"/>
        <w:jc w:val="both"/>
        <w:rPr>
          <w:rFonts w:ascii="Arial" w:eastAsia="Arial" w:hAnsi="Arial" w:cs="Arial"/>
          <w:sz w:val="24"/>
          <w:szCs w:val="24"/>
        </w:rPr>
      </w:pPr>
      <w:r w:rsidRPr="0058291C">
        <w:rPr>
          <w:rFonts w:ascii="Arial" w:eastAsia="Arial" w:hAnsi="Arial" w:cs="Arial"/>
          <w:sz w:val="24"/>
          <w:szCs w:val="24"/>
        </w:rPr>
        <w:t>Ugovorno tijelo u roku od tri mjeseca od dana prijema dokumentacije donosi odluku o prihvatanju ili odbijanju potencijalnog koncesijskog projekta izvedenog iz samoinicijativne ponude. Ukoliko postoji opravdanost samoinicijativne ponude, Ugovorno tijelo će uputiti prijedlog Koncesoru za dononošenje Odluke o pokretanju postupka za dodjelu koncesije putem javnog konkursa. U slučaju odbijanja ponude,</w:t>
      </w:r>
    </w:p>
    <w:p w14:paraId="15D20F3C" w14:textId="77777777" w:rsidR="00B90194" w:rsidRPr="0058291C" w:rsidRDefault="00B90194" w:rsidP="00B90194">
      <w:pPr>
        <w:spacing w:line="16" w:lineRule="exact"/>
        <w:rPr>
          <w:rFonts w:ascii="Arial" w:eastAsia="Arial" w:hAnsi="Arial" w:cs="Arial"/>
          <w:sz w:val="24"/>
          <w:szCs w:val="24"/>
        </w:rPr>
      </w:pPr>
    </w:p>
    <w:p w14:paraId="369F355B" w14:textId="77777777" w:rsidR="00B90194" w:rsidRPr="0058291C" w:rsidRDefault="00B90194" w:rsidP="00B90194">
      <w:pPr>
        <w:spacing w:line="266" w:lineRule="auto"/>
        <w:ind w:left="4" w:right="20"/>
        <w:jc w:val="both"/>
        <w:rPr>
          <w:rFonts w:ascii="Arial" w:eastAsia="Arial" w:hAnsi="Arial" w:cs="Arial"/>
          <w:sz w:val="24"/>
          <w:szCs w:val="24"/>
        </w:rPr>
      </w:pPr>
      <w:r w:rsidRPr="0058291C">
        <w:rPr>
          <w:rFonts w:ascii="Arial" w:eastAsia="Arial" w:hAnsi="Arial" w:cs="Arial"/>
          <w:sz w:val="24"/>
          <w:szCs w:val="24"/>
        </w:rPr>
        <w:t>Ugovorno tijelo zadržava sve dokumente pristigle od ponuđača i o tome obavještava Koncesora i predlagača.</w:t>
      </w:r>
    </w:p>
    <w:p w14:paraId="14CEC59E" w14:textId="77777777" w:rsidR="00B90194" w:rsidRPr="0058291C" w:rsidRDefault="00B90194" w:rsidP="00B90194">
      <w:pPr>
        <w:spacing w:line="341" w:lineRule="exact"/>
        <w:rPr>
          <w:rFonts w:ascii="Arial" w:hAnsi="Arial" w:cs="Arial"/>
          <w:sz w:val="24"/>
          <w:szCs w:val="24"/>
        </w:rPr>
      </w:pPr>
    </w:p>
    <w:p w14:paraId="5B8004E8" w14:textId="77777777" w:rsidR="00B90194" w:rsidRPr="0058291C" w:rsidRDefault="00B90194" w:rsidP="00B90194">
      <w:pPr>
        <w:spacing w:line="288" w:lineRule="auto"/>
        <w:ind w:left="3024" w:right="8" w:firstLine="1087"/>
        <w:rPr>
          <w:rFonts w:ascii="Arial" w:eastAsia="Arial" w:hAnsi="Arial" w:cs="Arial"/>
          <w:b/>
          <w:bCs/>
          <w:sz w:val="24"/>
          <w:szCs w:val="24"/>
        </w:rPr>
      </w:pPr>
      <w:r w:rsidRPr="0058291C">
        <w:rPr>
          <w:rFonts w:ascii="Arial" w:eastAsia="Arial" w:hAnsi="Arial" w:cs="Arial"/>
          <w:b/>
          <w:bCs/>
          <w:sz w:val="24"/>
          <w:szCs w:val="24"/>
        </w:rPr>
        <w:t xml:space="preserve">Član 14. </w:t>
      </w:r>
    </w:p>
    <w:p w14:paraId="59490F32" w14:textId="77777777" w:rsidR="00B90194" w:rsidRPr="0058291C" w:rsidRDefault="00B90194" w:rsidP="00B90194">
      <w:pPr>
        <w:spacing w:line="288" w:lineRule="auto"/>
        <w:ind w:left="3024" w:right="8" w:hanging="3024"/>
        <w:jc w:val="center"/>
        <w:rPr>
          <w:rFonts w:ascii="Arial" w:hAnsi="Arial" w:cs="Arial"/>
          <w:sz w:val="24"/>
          <w:szCs w:val="24"/>
        </w:rPr>
      </w:pPr>
      <w:r w:rsidRPr="0058291C">
        <w:rPr>
          <w:rFonts w:ascii="Arial" w:eastAsia="Arial" w:hAnsi="Arial" w:cs="Arial"/>
          <w:b/>
          <w:bCs/>
          <w:sz w:val="24"/>
          <w:szCs w:val="24"/>
        </w:rPr>
        <w:t>(Postupak dodjele koncesije)</w:t>
      </w:r>
    </w:p>
    <w:p w14:paraId="62D8E5FA" w14:textId="77777777" w:rsidR="00B90194" w:rsidRPr="0058291C" w:rsidRDefault="00B90194" w:rsidP="00B90194">
      <w:pPr>
        <w:spacing w:line="306" w:lineRule="exact"/>
        <w:rPr>
          <w:rFonts w:ascii="Arial" w:hAnsi="Arial" w:cs="Arial"/>
          <w:sz w:val="24"/>
          <w:szCs w:val="24"/>
        </w:rPr>
      </w:pPr>
    </w:p>
    <w:p w14:paraId="35FB887B" w14:textId="77777777" w:rsidR="00B90194" w:rsidRPr="0058291C" w:rsidRDefault="00B90194" w:rsidP="00B90194">
      <w:pPr>
        <w:numPr>
          <w:ilvl w:val="0"/>
          <w:numId w:val="13"/>
        </w:numPr>
        <w:tabs>
          <w:tab w:val="left" w:pos="364"/>
        </w:tabs>
        <w:ind w:left="364" w:hanging="364"/>
        <w:jc w:val="both"/>
        <w:rPr>
          <w:rFonts w:ascii="Arial" w:eastAsia="Arial" w:hAnsi="Arial" w:cs="Arial"/>
          <w:sz w:val="24"/>
          <w:szCs w:val="24"/>
        </w:rPr>
      </w:pPr>
      <w:r w:rsidRPr="0058291C">
        <w:rPr>
          <w:rFonts w:ascii="Arial" w:eastAsia="Arial" w:hAnsi="Arial" w:cs="Arial"/>
          <w:sz w:val="24"/>
          <w:szCs w:val="24"/>
        </w:rPr>
        <w:t>Postupak dodjele koncesije provodi se javnim konkursom za dodjelu koncesije.</w:t>
      </w:r>
    </w:p>
    <w:p w14:paraId="0DAF964D" w14:textId="77777777" w:rsidR="00B90194" w:rsidRPr="0058291C" w:rsidRDefault="00B90194" w:rsidP="00B90194">
      <w:pPr>
        <w:spacing w:line="51" w:lineRule="exact"/>
        <w:rPr>
          <w:rFonts w:ascii="Arial" w:eastAsia="Arial" w:hAnsi="Arial" w:cs="Arial"/>
          <w:sz w:val="24"/>
          <w:szCs w:val="24"/>
        </w:rPr>
      </w:pPr>
    </w:p>
    <w:p w14:paraId="2425C39E" w14:textId="77777777" w:rsidR="00B90194" w:rsidRPr="0058291C" w:rsidRDefault="00B90194" w:rsidP="00B90194">
      <w:pPr>
        <w:numPr>
          <w:ilvl w:val="0"/>
          <w:numId w:val="13"/>
        </w:numPr>
        <w:tabs>
          <w:tab w:val="left" w:pos="397"/>
        </w:tabs>
        <w:spacing w:line="268" w:lineRule="auto"/>
        <w:ind w:left="4" w:right="20" w:hanging="4"/>
        <w:jc w:val="both"/>
        <w:rPr>
          <w:rFonts w:ascii="Arial" w:eastAsia="Arial" w:hAnsi="Arial" w:cs="Arial"/>
          <w:sz w:val="24"/>
          <w:szCs w:val="24"/>
        </w:rPr>
      </w:pPr>
      <w:r w:rsidRPr="0058291C">
        <w:rPr>
          <w:rFonts w:ascii="Arial" w:eastAsia="Arial" w:hAnsi="Arial" w:cs="Arial"/>
          <w:sz w:val="24"/>
          <w:szCs w:val="24"/>
        </w:rPr>
        <w:t>Postupak dodjele koncesije započinje donošenjem Odluke o provođenju postupka dodjele koncesije od strane Koncesora;</w:t>
      </w:r>
    </w:p>
    <w:p w14:paraId="57CE4E5A" w14:textId="77777777" w:rsidR="00B90194" w:rsidRPr="0058291C" w:rsidRDefault="00B90194" w:rsidP="00B90194">
      <w:pPr>
        <w:spacing w:line="8" w:lineRule="exact"/>
        <w:rPr>
          <w:rFonts w:ascii="Arial" w:eastAsia="Arial" w:hAnsi="Arial" w:cs="Arial"/>
          <w:sz w:val="24"/>
          <w:szCs w:val="24"/>
        </w:rPr>
      </w:pPr>
    </w:p>
    <w:p w14:paraId="20A0B740" w14:textId="77777777" w:rsidR="00B90194" w:rsidRPr="0058291C" w:rsidRDefault="00B90194" w:rsidP="00B90194">
      <w:pPr>
        <w:numPr>
          <w:ilvl w:val="0"/>
          <w:numId w:val="13"/>
        </w:numPr>
        <w:tabs>
          <w:tab w:val="left" w:pos="364"/>
        </w:tabs>
        <w:ind w:left="364" w:hanging="364"/>
        <w:jc w:val="both"/>
        <w:rPr>
          <w:rFonts w:ascii="Arial" w:eastAsia="Arial" w:hAnsi="Arial" w:cs="Arial"/>
          <w:sz w:val="24"/>
          <w:szCs w:val="24"/>
        </w:rPr>
      </w:pPr>
      <w:r w:rsidRPr="0058291C">
        <w:rPr>
          <w:rFonts w:ascii="Arial" w:eastAsia="Arial" w:hAnsi="Arial" w:cs="Arial"/>
          <w:sz w:val="24"/>
          <w:szCs w:val="24"/>
        </w:rPr>
        <w:t>Odluka iz stava 2. ovog člana mora sadržavati sljedeće podatke:</w:t>
      </w:r>
    </w:p>
    <w:p w14:paraId="50A2E2F2" w14:textId="77777777" w:rsidR="00B90194" w:rsidRPr="0058291C" w:rsidRDefault="00B90194" w:rsidP="00B90194">
      <w:pPr>
        <w:spacing w:line="51" w:lineRule="exact"/>
        <w:rPr>
          <w:rFonts w:ascii="Arial" w:eastAsia="Arial" w:hAnsi="Arial" w:cs="Arial"/>
          <w:sz w:val="24"/>
          <w:szCs w:val="24"/>
        </w:rPr>
      </w:pPr>
    </w:p>
    <w:p w14:paraId="13E94FCF" w14:textId="77777777" w:rsidR="00B90194" w:rsidRPr="0058291C" w:rsidRDefault="00B90194" w:rsidP="00B90194">
      <w:pPr>
        <w:numPr>
          <w:ilvl w:val="1"/>
          <w:numId w:val="13"/>
        </w:numPr>
        <w:tabs>
          <w:tab w:val="left" w:pos="861"/>
        </w:tabs>
        <w:spacing w:line="266" w:lineRule="auto"/>
        <w:ind w:left="564" w:right="20" w:firstLine="3"/>
        <w:jc w:val="both"/>
        <w:rPr>
          <w:rFonts w:ascii="Arial" w:eastAsia="Arial" w:hAnsi="Arial" w:cs="Arial"/>
          <w:sz w:val="24"/>
          <w:szCs w:val="24"/>
        </w:rPr>
      </w:pPr>
      <w:r w:rsidRPr="0058291C">
        <w:rPr>
          <w:rFonts w:ascii="Arial" w:eastAsia="Arial" w:hAnsi="Arial" w:cs="Arial"/>
          <w:sz w:val="24"/>
          <w:szCs w:val="24"/>
        </w:rPr>
        <w:t>naziv, adresu, telefonski broj, broj faksa i adresu elektronske pošte Ugovornog tijela;</w:t>
      </w:r>
    </w:p>
    <w:p w14:paraId="78A76F45" w14:textId="77777777" w:rsidR="00B90194" w:rsidRPr="0058291C" w:rsidRDefault="00B90194" w:rsidP="00B90194">
      <w:pPr>
        <w:spacing w:line="13" w:lineRule="exact"/>
        <w:rPr>
          <w:rFonts w:ascii="Arial" w:eastAsia="Arial" w:hAnsi="Arial" w:cs="Arial"/>
          <w:sz w:val="24"/>
          <w:szCs w:val="24"/>
        </w:rPr>
      </w:pPr>
    </w:p>
    <w:p w14:paraId="4A649750" w14:textId="77777777" w:rsidR="00B90194" w:rsidRPr="0058291C" w:rsidRDefault="00B90194" w:rsidP="00B90194">
      <w:pPr>
        <w:numPr>
          <w:ilvl w:val="1"/>
          <w:numId w:val="13"/>
        </w:numPr>
        <w:tabs>
          <w:tab w:val="left" w:pos="844"/>
        </w:tabs>
        <w:ind w:left="844" w:hanging="277"/>
        <w:jc w:val="both"/>
        <w:rPr>
          <w:rFonts w:ascii="Arial" w:eastAsia="Arial" w:hAnsi="Arial" w:cs="Arial"/>
          <w:sz w:val="24"/>
          <w:szCs w:val="24"/>
        </w:rPr>
      </w:pPr>
      <w:r w:rsidRPr="0058291C">
        <w:rPr>
          <w:rFonts w:ascii="Arial" w:eastAsia="Arial" w:hAnsi="Arial" w:cs="Arial"/>
          <w:sz w:val="24"/>
          <w:szCs w:val="24"/>
        </w:rPr>
        <w:t>predmet koncesije;</w:t>
      </w:r>
      <w:bookmarkStart w:id="7" w:name="page8"/>
      <w:bookmarkEnd w:id="7"/>
    </w:p>
    <w:p w14:paraId="100DAB9C" w14:textId="77777777" w:rsidR="00B90194" w:rsidRPr="0058291C" w:rsidRDefault="00B90194" w:rsidP="00B90194">
      <w:pPr>
        <w:numPr>
          <w:ilvl w:val="1"/>
          <w:numId w:val="13"/>
        </w:numPr>
        <w:tabs>
          <w:tab w:val="left" w:pos="844"/>
        </w:tabs>
        <w:ind w:left="844" w:hanging="277"/>
        <w:jc w:val="both"/>
        <w:rPr>
          <w:rFonts w:ascii="Arial" w:eastAsia="Arial" w:hAnsi="Arial" w:cs="Arial"/>
          <w:sz w:val="24"/>
          <w:szCs w:val="24"/>
        </w:rPr>
      </w:pPr>
      <w:r w:rsidRPr="0058291C">
        <w:rPr>
          <w:rFonts w:ascii="Arial" w:eastAsia="Arial" w:hAnsi="Arial" w:cs="Arial"/>
          <w:sz w:val="24"/>
          <w:szCs w:val="24"/>
        </w:rPr>
        <w:t>prirodu i opseg  koncesije;</w:t>
      </w:r>
    </w:p>
    <w:p w14:paraId="777D4773" w14:textId="77777777" w:rsidR="00B90194" w:rsidRPr="0058291C" w:rsidRDefault="00B90194" w:rsidP="00B90194">
      <w:pPr>
        <w:spacing w:line="43" w:lineRule="exact"/>
        <w:rPr>
          <w:rFonts w:ascii="Arial" w:eastAsia="Arial" w:hAnsi="Arial" w:cs="Arial"/>
          <w:sz w:val="24"/>
          <w:szCs w:val="24"/>
        </w:rPr>
      </w:pPr>
    </w:p>
    <w:p w14:paraId="1C2B076F" w14:textId="77777777" w:rsidR="00B90194" w:rsidRPr="0058291C" w:rsidRDefault="00B90194" w:rsidP="00B90194">
      <w:pPr>
        <w:numPr>
          <w:ilvl w:val="1"/>
          <w:numId w:val="14"/>
        </w:numPr>
        <w:tabs>
          <w:tab w:val="left" w:pos="844"/>
        </w:tabs>
        <w:ind w:left="844" w:hanging="277"/>
        <w:jc w:val="both"/>
        <w:rPr>
          <w:rFonts w:ascii="Arial" w:eastAsia="Arial" w:hAnsi="Arial" w:cs="Arial"/>
          <w:sz w:val="24"/>
          <w:szCs w:val="24"/>
        </w:rPr>
      </w:pPr>
      <w:r w:rsidRPr="0058291C">
        <w:rPr>
          <w:rFonts w:ascii="Arial" w:eastAsia="Arial" w:hAnsi="Arial" w:cs="Arial"/>
          <w:sz w:val="24"/>
          <w:szCs w:val="24"/>
        </w:rPr>
        <w:t>mjesto obavljanja  koncesije;</w:t>
      </w:r>
    </w:p>
    <w:p w14:paraId="39C8DC28" w14:textId="77777777" w:rsidR="00B90194" w:rsidRPr="0058291C" w:rsidRDefault="00B90194" w:rsidP="00B90194">
      <w:pPr>
        <w:spacing w:line="40" w:lineRule="exact"/>
        <w:rPr>
          <w:rFonts w:ascii="Arial" w:eastAsia="Arial" w:hAnsi="Arial" w:cs="Arial"/>
          <w:sz w:val="24"/>
          <w:szCs w:val="24"/>
        </w:rPr>
      </w:pPr>
    </w:p>
    <w:p w14:paraId="69B2B229" w14:textId="77777777" w:rsidR="00B90194" w:rsidRPr="0058291C" w:rsidRDefault="00B90194" w:rsidP="00B90194">
      <w:pPr>
        <w:numPr>
          <w:ilvl w:val="1"/>
          <w:numId w:val="14"/>
        </w:numPr>
        <w:tabs>
          <w:tab w:val="left" w:pos="844"/>
        </w:tabs>
        <w:ind w:left="844" w:hanging="277"/>
        <w:jc w:val="both"/>
        <w:rPr>
          <w:rFonts w:ascii="Arial" w:eastAsia="Arial" w:hAnsi="Arial" w:cs="Arial"/>
          <w:sz w:val="24"/>
          <w:szCs w:val="24"/>
        </w:rPr>
      </w:pPr>
      <w:r w:rsidRPr="0058291C">
        <w:rPr>
          <w:rFonts w:ascii="Arial" w:eastAsia="Arial" w:hAnsi="Arial" w:cs="Arial"/>
          <w:sz w:val="24"/>
          <w:szCs w:val="24"/>
        </w:rPr>
        <w:t>rok trajanja koncesije;</w:t>
      </w:r>
    </w:p>
    <w:p w14:paraId="0769C19D" w14:textId="77777777" w:rsidR="00B90194" w:rsidRPr="0058291C" w:rsidRDefault="00B90194" w:rsidP="00B90194">
      <w:pPr>
        <w:spacing w:line="51" w:lineRule="exact"/>
        <w:rPr>
          <w:rFonts w:ascii="Arial" w:eastAsia="Arial" w:hAnsi="Arial" w:cs="Arial"/>
          <w:sz w:val="24"/>
          <w:szCs w:val="24"/>
        </w:rPr>
      </w:pPr>
    </w:p>
    <w:p w14:paraId="7F355B07" w14:textId="77777777" w:rsidR="00B90194" w:rsidRPr="0058291C" w:rsidRDefault="00B90194" w:rsidP="00B90194">
      <w:pPr>
        <w:numPr>
          <w:ilvl w:val="1"/>
          <w:numId w:val="14"/>
        </w:numPr>
        <w:tabs>
          <w:tab w:val="left" w:pos="1010"/>
        </w:tabs>
        <w:spacing w:line="266" w:lineRule="auto"/>
        <w:ind w:left="564" w:firstLine="3"/>
        <w:jc w:val="both"/>
        <w:rPr>
          <w:rFonts w:ascii="Arial" w:eastAsia="Arial" w:hAnsi="Arial" w:cs="Arial"/>
          <w:sz w:val="24"/>
          <w:szCs w:val="24"/>
        </w:rPr>
      </w:pPr>
      <w:r w:rsidRPr="0058291C">
        <w:rPr>
          <w:rFonts w:ascii="Arial" w:eastAsia="Arial" w:hAnsi="Arial" w:cs="Arial"/>
          <w:sz w:val="24"/>
          <w:szCs w:val="24"/>
        </w:rPr>
        <w:t>osnovu na kojoj se zasniva pokretanje postupka dodjele koncesija (dokumentacija Ugovornog tijela)</w:t>
      </w:r>
    </w:p>
    <w:p w14:paraId="3CF2282F" w14:textId="77777777" w:rsidR="00B90194" w:rsidRPr="0058291C" w:rsidRDefault="00B90194" w:rsidP="00B90194">
      <w:pPr>
        <w:spacing w:line="13" w:lineRule="exact"/>
        <w:rPr>
          <w:rFonts w:ascii="Arial" w:eastAsia="Arial" w:hAnsi="Arial" w:cs="Arial"/>
          <w:sz w:val="24"/>
          <w:szCs w:val="24"/>
        </w:rPr>
      </w:pPr>
    </w:p>
    <w:p w14:paraId="30FC6AAB" w14:textId="77777777" w:rsidR="00B90194" w:rsidRPr="0058291C" w:rsidRDefault="00B90194" w:rsidP="00B90194">
      <w:pPr>
        <w:numPr>
          <w:ilvl w:val="1"/>
          <w:numId w:val="14"/>
        </w:numPr>
        <w:tabs>
          <w:tab w:val="left" w:pos="844"/>
        </w:tabs>
        <w:ind w:left="844" w:hanging="277"/>
        <w:jc w:val="both"/>
        <w:rPr>
          <w:rFonts w:ascii="Arial" w:eastAsia="Arial" w:hAnsi="Arial" w:cs="Arial"/>
          <w:sz w:val="24"/>
          <w:szCs w:val="24"/>
        </w:rPr>
      </w:pPr>
      <w:r w:rsidRPr="0058291C">
        <w:rPr>
          <w:rFonts w:ascii="Arial" w:eastAsia="Arial" w:hAnsi="Arial" w:cs="Arial"/>
          <w:sz w:val="24"/>
          <w:szCs w:val="24"/>
        </w:rPr>
        <w:t>imenovanje Komisije za koncesije;</w:t>
      </w:r>
    </w:p>
    <w:p w14:paraId="5E94E28F" w14:textId="77777777" w:rsidR="00B90194" w:rsidRPr="0058291C" w:rsidRDefault="00B90194" w:rsidP="00B90194">
      <w:pPr>
        <w:spacing w:line="40" w:lineRule="exact"/>
        <w:rPr>
          <w:rFonts w:ascii="Arial" w:eastAsia="Arial" w:hAnsi="Arial" w:cs="Arial"/>
          <w:sz w:val="24"/>
          <w:szCs w:val="24"/>
        </w:rPr>
      </w:pPr>
    </w:p>
    <w:p w14:paraId="10C469E2" w14:textId="77777777" w:rsidR="00B90194" w:rsidRPr="0058291C" w:rsidRDefault="00B90194" w:rsidP="00B90194">
      <w:pPr>
        <w:numPr>
          <w:ilvl w:val="1"/>
          <w:numId w:val="14"/>
        </w:numPr>
        <w:tabs>
          <w:tab w:val="left" w:pos="844"/>
        </w:tabs>
        <w:ind w:left="844" w:hanging="277"/>
        <w:jc w:val="both"/>
        <w:rPr>
          <w:rFonts w:ascii="Arial" w:eastAsia="Arial" w:hAnsi="Arial" w:cs="Arial"/>
          <w:sz w:val="24"/>
          <w:szCs w:val="24"/>
        </w:rPr>
      </w:pPr>
      <w:r w:rsidRPr="0058291C">
        <w:rPr>
          <w:rFonts w:ascii="Arial" w:eastAsia="Arial" w:hAnsi="Arial" w:cs="Arial"/>
          <w:sz w:val="24"/>
          <w:szCs w:val="24"/>
        </w:rPr>
        <w:t>druge podatke, u skladu sa posebnim zakonima;</w:t>
      </w:r>
    </w:p>
    <w:p w14:paraId="5A1EC616" w14:textId="77777777" w:rsidR="00B90194" w:rsidRPr="0058291C" w:rsidRDefault="00B90194" w:rsidP="00B90194">
      <w:pPr>
        <w:spacing w:line="40" w:lineRule="exact"/>
        <w:rPr>
          <w:rFonts w:ascii="Arial" w:eastAsia="Arial" w:hAnsi="Arial" w:cs="Arial"/>
          <w:sz w:val="24"/>
          <w:szCs w:val="24"/>
        </w:rPr>
      </w:pPr>
    </w:p>
    <w:p w14:paraId="69A222AA" w14:textId="77777777" w:rsidR="00B90194" w:rsidRPr="0058291C" w:rsidRDefault="00B90194" w:rsidP="00B90194">
      <w:pPr>
        <w:numPr>
          <w:ilvl w:val="0"/>
          <w:numId w:val="15"/>
        </w:numPr>
        <w:tabs>
          <w:tab w:val="left" w:pos="364"/>
        </w:tabs>
        <w:ind w:left="364" w:hanging="364"/>
        <w:jc w:val="both"/>
        <w:rPr>
          <w:rFonts w:ascii="Arial" w:eastAsia="Arial" w:hAnsi="Arial" w:cs="Arial"/>
          <w:sz w:val="24"/>
          <w:szCs w:val="24"/>
        </w:rPr>
      </w:pPr>
      <w:r w:rsidRPr="0058291C">
        <w:rPr>
          <w:rFonts w:ascii="Arial" w:eastAsia="Arial" w:hAnsi="Arial" w:cs="Arial"/>
          <w:sz w:val="24"/>
          <w:szCs w:val="24"/>
        </w:rPr>
        <w:t>Konkurs za koncesiju je valjan ukoliko je  pristigla najmanje jedna uredna ponuda.</w:t>
      </w:r>
    </w:p>
    <w:p w14:paraId="2E1B4677" w14:textId="77777777" w:rsidR="00B90194" w:rsidRPr="0058291C" w:rsidRDefault="00B90194" w:rsidP="00B90194">
      <w:pPr>
        <w:ind w:left="4224"/>
        <w:rPr>
          <w:rFonts w:ascii="Arial" w:hAnsi="Arial" w:cs="Arial"/>
          <w:sz w:val="24"/>
          <w:szCs w:val="24"/>
        </w:rPr>
      </w:pPr>
      <w:r w:rsidRPr="0058291C">
        <w:rPr>
          <w:rFonts w:ascii="Arial" w:eastAsia="Arial" w:hAnsi="Arial" w:cs="Arial"/>
          <w:b/>
          <w:bCs/>
          <w:sz w:val="24"/>
          <w:szCs w:val="24"/>
        </w:rPr>
        <w:t>Član 15.</w:t>
      </w:r>
    </w:p>
    <w:p w14:paraId="676B0EE8" w14:textId="77777777" w:rsidR="00B90194" w:rsidRPr="0058291C" w:rsidRDefault="00B90194" w:rsidP="00B90194">
      <w:pPr>
        <w:spacing w:line="41" w:lineRule="exact"/>
        <w:rPr>
          <w:rFonts w:ascii="Arial" w:hAnsi="Arial" w:cs="Arial"/>
          <w:sz w:val="24"/>
          <w:szCs w:val="24"/>
        </w:rPr>
      </w:pPr>
    </w:p>
    <w:p w14:paraId="1127C5A8" w14:textId="77777777" w:rsidR="00B90194" w:rsidRPr="0058291C" w:rsidRDefault="00B90194" w:rsidP="00B90194">
      <w:pPr>
        <w:ind w:left="2764"/>
        <w:rPr>
          <w:rFonts w:ascii="Arial" w:hAnsi="Arial" w:cs="Arial"/>
          <w:sz w:val="24"/>
          <w:szCs w:val="24"/>
        </w:rPr>
      </w:pPr>
      <w:r w:rsidRPr="0058291C">
        <w:rPr>
          <w:rFonts w:ascii="Arial" w:eastAsia="Arial" w:hAnsi="Arial" w:cs="Arial"/>
          <w:b/>
          <w:bCs/>
          <w:sz w:val="24"/>
          <w:szCs w:val="24"/>
        </w:rPr>
        <w:t>(Postupci za prikupljanje ponuda)</w:t>
      </w:r>
    </w:p>
    <w:p w14:paraId="3DD67CAC" w14:textId="77777777" w:rsidR="00B90194" w:rsidRPr="0058291C" w:rsidRDefault="00B90194" w:rsidP="00B90194">
      <w:pPr>
        <w:spacing w:line="368" w:lineRule="exact"/>
        <w:rPr>
          <w:rFonts w:ascii="Arial" w:hAnsi="Arial" w:cs="Arial"/>
          <w:sz w:val="24"/>
          <w:szCs w:val="24"/>
        </w:rPr>
      </w:pPr>
    </w:p>
    <w:p w14:paraId="6879A6A0" w14:textId="77777777" w:rsidR="00B90194" w:rsidRPr="0058291C" w:rsidRDefault="00B90194" w:rsidP="00B90194">
      <w:pPr>
        <w:spacing w:line="268" w:lineRule="auto"/>
        <w:ind w:left="4" w:right="960"/>
        <w:rPr>
          <w:rFonts w:ascii="Arial" w:hAnsi="Arial" w:cs="Arial"/>
          <w:sz w:val="24"/>
          <w:szCs w:val="24"/>
        </w:rPr>
      </w:pPr>
      <w:r w:rsidRPr="0058291C">
        <w:rPr>
          <w:rFonts w:ascii="Arial" w:eastAsia="Arial" w:hAnsi="Arial" w:cs="Arial"/>
          <w:sz w:val="24"/>
          <w:szCs w:val="24"/>
        </w:rPr>
        <w:t>(1) Komisija za koncesije potencijalnim ponuđačima stavlja na raspolaganje, uz plaćanje naknade, dokumentaciju za javni konkurs.</w:t>
      </w:r>
    </w:p>
    <w:p w14:paraId="1DFA47A8" w14:textId="77777777" w:rsidR="00B90194" w:rsidRPr="0058291C" w:rsidRDefault="00B90194" w:rsidP="00B90194">
      <w:pPr>
        <w:spacing w:line="20" w:lineRule="exact"/>
        <w:rPr>
          <w:rFonts w:ascii="Arial" w:hAnsi="Arial" w:cs="Arial"/>
          <w:sz w:val="24"/>
          <w:szCs w:val="24"/>
        </w:rPr>
      </w:pPr>
    </w:p>
    <w:p w14:paraId="259BB15A" w14:textId="77777777" w:rsidR="00B90194" w:rsidRPr="0058291C" w:rsidRDefault="00B90194" w:rsidP="00B90194">
      <w:pPr>
        <w:spacing w:line="266" w:lineRule="auto"/>
        <w:ind w:left="4" w:right="400"/>
        <w:rPr>
          <w:rFonts w:ascii="Arial" w:hAnsi="Arial" w:cs="Arial"/>
          <w:sz w:val="24"/>
          <w:szCs w:val="24"/>
        </w:rPr>
      </w:pPr>
      <w:r w:rsidRPr="0058291C">
        <w:rPr>
          <w:rFonts w:ascii="Arial" w:eastAsia="Arial" w:hAnsi="Arial" w:cs="Arial"/>
          <w:sz w:val="24"/>
          <w:szCs w:val="24"/>
        </w:rPr>
        <w:lastRenderedPageBreak/>
        <w:t>(2)Visinu naknade iz stava 1. ovog člana utvrđuje Ugovorno tijelo za svaki konkretan slučaj.</w:t>
      </w:r>
    </w:p>
    <w:p w14:paraId="60EFA1CF" w14:textId="77777777" w:rsidR="00B90194" w:rsidRPr="0058291C" w:rsidRDefault="00B90194" w:rsidP="00B90194">
      <w:pPr>
        <w:spacing w:line="328" w:lineRule="exact"/>
        <w:rPr>
          <w:rFonts w:ascii="Arial" w:hAnsi="Arial" w:cs="Arial"/>
          <w:sz w:val="24"/>
          <w:szCs w:val="24"/>
        </w:rPr>
      </w:pPr>
    </w:p>
    <w:p w14:paraId="641F736A" w14:textId="77777777" w:rsidR="00B90194" w:rsidRPr="0058291C" w:rsidRDefault="00B90194" w:rsidP="00B90194">
      <w:pPr>
        <w:ind w:left="4224"/>
        <w:rPr>
          <w:rFonts w:ascii="Arial" w:hAnsi="Arial" w:cs="Arial"/>
          <w:sz w:val="24"/>
          <w:szCs w:val="24"/>
        </w:rPr>
      </w:pPr>
      <w:r w:rsidRPr="0058291C">
        <w:rPr>
          <w:rFonts w:ascii="Arial" w:eastAsia="Arial" w:hAnsi="Arial" w:cs="Arial"/>
          <w:b/>
          <w:bCs/>
          <w:sz w:val="24"/>
          <w:szCs w:val="24"/>
        </w:rPr>
        <w:t>Član 16.</w:t>
      </w:r>
    </w:p>
    <w:p w14:paraId="259B94F5" w14:textId="77777777" w:rsidR="00B90194" w:rsidRPr="0058291C" w:rsidRDefault="00B90194" w:rsidP="00B90194">
      <w:pPr>
        <w:spacing w:line="43" w:lineRule="exact"/>
        <w:rPr>
          <w:rFonts w:ascii="Arial" w:hAnsi="Arial" w:cs="Arial"/>
          <w:sz w:val="24"/>
          <w:szCs w:val="24"/>
        </w:rPr>
      </w:pPr>
    </w:p>
    <w:p w14:paraId="5CAE409C" w14:textId="77777777" w:rsidR="00B90194" w:rsidRPr="0058291C" w:rsidRDefault="00B90194" w:rsidP="00B90194">
      <w:pPr>
        <w:ind w:left="1164"/>
        <w:rPr>
          <w:rFonts w:ascii="Arial" w:hAnsi="Arial" w:cs="Arial"/>
          <w:sz w:val="24"/>
          <w:szCs w:val="24"/>
        </w:rPr>
      </w:pPr>
      <w:r w:rsidRPr="0058291C">
        <w:rPr>
          <w:rFonts w:ascii="Arial" w:eastAsia="Arial" w:hAnsi="Arial" w:cs="Arial"/>
          <w:b/>
          <w:bCs/>
          <w:sz w:val="24"/>
          <w:szCs w:val="24"/>
        </w:rPr>
        <w:t>(Sadržaj dokumentacije za konkurs i objava javnog konkursa)</w:t>
      </w:r>
    </w:p>
    <w:p w14:paraId="23F19710" w14:textId="77777777" w:rsidR="00B90194" w:rsidRPr="0058291C" w:rsidRDefault="00B90194" w:rsidP="00B90194">
      <w:pPr>
        <w:spacing w:line="368" w:lineRule="exact"/>
        <w:rPr>
          <w:rFonts w:ascii="Arial" w:hAnsi="Arial" w:cs="Arial"/>
          <w:sz w:val="24"/>
          <w:szCs w:val="24"/>
        </w:rPr>
      </w:pPr>
    </w:p>
    <w:p w14:paraId="063CF3FE" w14:textId="77777777" w:rsidR="00B90194" w:rsidRPr="0058291C" w:rsidRDefault="00B90194" w:rsidP="00B90194">
      <w:pPr>
        <w:spacing w:line="266" w:lineRule="auto"/>
        <w:ind w:left="4"/>
        <w:rPr>
          <w:rFonts w:ascii="Arial" w:hAnsi="Arial" w:cs="Arial"/>
          <w:sz w:val="24"/>
          <w:szCs w:val="24"/>
        </w:rPr>
      </w:pPr>
      <w:r w:rsidRPr="0058291C">
        <w:rPr>
          <w:rFonts w:ascii="Arial" w:eastAsia="Arial" w:hAnsi="Arial" w:cs="Arial"/>
          <w:sz w:val="24"/>
          <w:szCs w:val="24"/>
        </w:rPr>
        <w:t>(1)Sadržaj dokumentacije za javni konkurs, koju priprema Komisija za koncesije, sadržava sljedeće podatke:</w:t>
      </w:r>
    </w:p>
    <w:p w14:paraId="6B690D12" w14:textId="77777777" w:rsidR="00B90194" w:rsidRPr="0058291C" w:rsidRDefault="00B90194" w:rsidP="00B90194">
      <w:pPr>
        <w:spacing w:line="14" w:lineRule="exact"/>
        <w:rPr>
          <w:rFonts w:ascii="Arial" w:hAnsi="Arial" w:cs="Arial"/>
          <w:sz w:val="24"/>
          <w:szCs w:val="24"/>
        </w:rPr>
      </w:pPr>
    </w:p>
    <w:p w14:paraId="3827556A" w14:textId="77777777" w:rsidR="00B90194" w:rsidRPr="0058291C" w:rsidRDefault="00B90194" w:rsidP="00B90194">
      <w:pPr>
        <w:ind w:left="564"/>
        <w:rPr>
          <w:rFonts w:ascii="Arial" w:hAnsi="Arial" w:cs="Arial"/>
          <w:sz w:val="24"/>
          <w:szCs w:val="24"/>
        </w:rPr>
      </w:pPr>
      <w:r w:rsidRPr="0058291C">
        <w:rPr>
          <w:rFonts w:ascii="Arial" w:eastAsia="Arial" w:hAnsi="Arial" w:cs="Arial"/>
          <w:sz w:val="24"/>
          <w:szCs w:val="24"/>
        </w:rPr>
        <w:t>1) opće informacije  potrebne ponuđačima da pripreme i podnesu svoje ponude;</w:t>
      </w:r>
    </w:p>
    <w:p w14:paraId="5804904F" w14:textId="77777777" w:rsidR="00B90194" w:rsidRPr="0058291C" w:rsidRDefault="00B90194" w:rsidP="00B90194">
      <w:pPr>
        <w:spacing w:line="52" w:lineRule="exact"/>
        <w:rPr>
          <w:rFonts w:ascii="Arial" w:hAnsi="Arial" w:cs="Arial"/>
          <w:sz w:val="24"/>
          <w:szCs w:val="24"/>
        </w:rPr>
      </w:pPr>
    </w:p>
    <w:p w14:paraId="42210782" w14:textId="77777777" w:rsidR="00B90194" w:rsidRPr="0058291C" w:rsidRDefault="00B90194" w:rsidP="00B90194">
      <w:pPr>
        <w:numPr>
          <w:ilvl w:val="0"/>
          <w:numId w:val="16"/>
        </w:numPr>
        <w:tabs>
          <w:tab w:val="left" w:pos="892"/>
        </w:tabs>
        <w:spacing w:line="266" w:lineRule="auto"/>
        <w:ind w:left="564" w:firstLine="3"/>
        <w:jc w:val="both"/>
        <w:rPr>
          <w:rFonts w:ascii="Arial" w:eastAsia="Arial" w:hAnsi="Arial" w:cs="Arial"/>
          <w:sz w:val="24"/>
          <w:szCs w:val="24"/>
        </w:rPr>
      </w:pPr>
      <w:r w:rsidRPr="0058291C">
        <w:rPr>
          <w:rFonts w:ascii="Arial" w:eastAsia="Arial" w:hAnsi="Arial" w:cs="Arial"/>
          <w:sz w:val="24"/>
          <w:szCs w:val="24"/>
        </w:rPr>
        <w:t>specifikacije i pokazatelje učinka koncesijskog projekta, zahtjeve po pitanju sigurnosti i sigurnosnih standarda i zaštite okoliša;</w:t>
      </w:r>
    </w:p>
    <w:p w14:paraId="0829D3C8" w14:textId="77777777" w:rsidR="00B90194" w:rsidRPr="0058291C" w:rsidRDefault="00B90194" w:rsidP="00B90194">
      <w:pPr>
        <w:spacing w:line="11" w:lineRule="exact"/>
        <w:rPr>
          <w:rFonts w:ascii="Arial" w:eastAsia="Arial" w:hAnsi="Arial" w:cs="Arial"/>
          <w:sz w:val="24"/>
          <w:szCs w:val="24"/>
        </w:rPr>
      </w:pPr>
    </w:p>
    <w:p w14:paraId="47AE530F" w14:textId="77777777" w:rsidR="00B90194" w:rsidRPr="0058291C" w:rsidRDefault="00B90194" w:rsidP="00B90194">
      <w:pPr>
        <w:numPr>
          <w:ilvl w:val="0"/>
          <w:numId w:val="16"/>
        </w:numPr>
        <w:tabs>
          <w:tab w:val="left" w:pos="844"/>
        </w:tabs>
        <w:ind w:left="844" w:hanging="277"/>
        <w:jc w:val="both"/>
        <w:rPr>
          <w:rFonts w:ascii="Arial" w:eastAsia="Arial" w:hAnsi="Arial" w:cs="Arial"/>
          <w:sz w:val="24"/>
          <w:szCs w:val="24"/>
        </w:rPr>
      </w:pPr>
      <w:r w:rsidRPr="0058291C">
        <w:rPr>
          <w:rFonts w:ascii="Arial" w:eastAsia="Arial" w:hAnsi="Arial" w:cs="Arial"/>
          <w:sz w:val="24"/>
          <w:szCs w:val="24"/>
        </w:rPr>
        <w:t>ugovorne odredbe koje predlaže ugovorno tijelo,</w:t>
      </w:r>
    </w:p>
    <w:p w14:paraId="05B53128" w14:textId="77777777" w:rsidR="00B90194" w:rsidRPr="0058291C" w:rsidRDefault="00B90194" w:rsidP="00B90194">
      <w:pPr>
        <w:spacing w:line="53" w:lineRule="exact"/>
        <w:rPr>
          <w:rFonts w:ascii="Arial" w:eastAsia="Arial" w:hAnsi="Arial" w:cs="Arial"/>
          <w:sz w:val="24"/>
          <w:szCs w:val="24"/>
        </w:rPr>
      </w:pPr>
    </w:p>
    <w:p w14:paraId="132B82AE" w14:textId="77777777" w:rsidR="00B90194" w:rsidRPr="0058291C" w:rsidRDefault="00B90194" w:rsidP="00B90194">
      <w:pPr>
        <w:numPr>
          <w:ilvl w:val="0"/>
          <w:numId w:val="16"/>
        </w:numPr>
        <w:tabs>
          <w:tab w:val="left" w:pos="854"/>
        </w:tabs>
        <w:spacing w:line="266" w:lineRule="auto"/>
        <w:ind w:left="564" w:firstLine="3"/>
        <w:jc w:val="both"/>
        <w:rPr>
          <w:rFonts w:ascii="Arial" w:eastAsia="Arial" w:hAnsi="Arial" w:cs="Arial"/>
          <w:sz w:val="24"/>
          <w:szCs w:val="24"/>
        </w:rPr>
      </w:pPr>
      <w:r w:rsidRPr="0058291C">
        <w:rPr>
          <w:rFonts w:ascii="Arial" w:eastAsia="Arial" w:hAnsi="Arial" w:cs="Arial"/>
          <w:sz w:val="24"/>
          <w:szCs w:val="24"/>
        </w:rPr>
        <w:t>kriterije za odabir ponuda, važnost svakog kriterija i način na koji će kriteriji biti primjenjeni prilikom odabira i isključivanja ponuda;</w:t>
      </w:r>
    </w:p>
    <w:p w14:paraId="07411B11" w14:textId="77777777" w:rsidR="00B90194" w:rsidRPr="0058291C" w:rsidRDefault="00B90194" w:rsidP="00B90194">
      <w:pPr>
        <w:spacing w:line="11" w:lineRule="exact"/>
        <w:rPr>
          <w:rFonts w:ascii="Arial" w:eastAsia="Arial" w:hAnsi="Arial" w:cs="Arial"/>
          <w:sz w:val="24"/>
          <w:szCs w:val="24"/>
        </w:rPr>
      </w:pPr>
    </w:p>
    <w:p w14:paraId="0546D703" w14:textId="7382BDC6" w:rsidR="00B90194" w:rsidRPr="00002F1D" w:rsidRDefault="00B90194" w:rsidP="00002F1D">
      <w:pPr>
        <w:numPr>
          <w:ilvl w:val="0"/>
          <w:numId w:val="16"/>
        </w:numPr>
        <w:tabs>
          <w:tab w:val="left" w:pos="924"/>
        </w:tabs>
        <w:ind w:left="924" w:hanging="357"/>
        <w:jc w:val="both"/>
        <w:rPr>
          <w:rFonts w:ascii="Arial" w:eastAsia="Arial" w:hAnsi="Arial" w:cs="Arial"/>
          <w:sz w:val="24"/>
          <w:szCs w:val="24"/>
        </w:rPr>
      </w:pPr>
      <w:r w:rsidRPr="0058291C">
        <w:rPr>
          <w:rFonts w:ascii="Arial" w:eastAsia="Arial" w:hAnsi="Arial" w:cs="Arial"/>
          <w:sz w:val="24"/>
          <w:szCs w:val="24"/>
        </w:rPr>
        <w:t>obaveza  dostavljanja  licitacijske  garancije  poslovne  banke  sa  sjedištem  u</w:t>
      </w:r>
      <w:r w:rsidR="00002F1D">
        <w:rPr>
          <w:rFonts w:ascii="Arial" w:eastAsia="Arial" w:hAnsi="Arial" w:cs="Arial"/>
          <w:sz w:val="24"/>
          <w:szCs w:val="24"/>
        </w:rPr>
        <w:t xml:space="preserve"> </w:t>
      </w:r>
      <w:r w:rsidRPr="00002F1D">
        <w:rPr>
          <w:rFonts w:ascii="Arial" w:eastAsia="Arial" w:hAnsi="Arial" w:cs="Arial"/>
          <w:sz w:val="24"/>
          <w:szCs w:val="24"/>
        </w:rPr>
        <w:t>Federaciji BiH u postotku u odnosu na ukupnu vrijednosti koncesijskog ugovora, sa ugrađenom klauzulom „ bez prigovora naplativa na prvi poziv“ i rokom važenja</w:t>
      </w:r>
      <w:r w:rsidR="00002F1D">
        <w:rPr>
          <w:rFonts w:ascii="Arial" w:eastAsia="Arial" w:hAnsi="Arial" w:cs="Arial"/>
          <w:sz w:val="24"/>
          <w:szCs w:val="24"/>
        </w:rPr>
        <w:t xml:space="preserve"> </w:t>
      </w:r>
      <w:r w:rsidRPr="00002F1D">
        <w:rPr>
          <w:rFonts w:ascii="Arial" w:eastAsia="Arial" w:hAnsi="Arial" w:cs="Arial"/>
          <w:sz w:val="24"/>
          <w:szCs w:val="24"/>
        </w:rPr>
        <w:t>12 mjeseci od dana izdavanja. Licitacijska garancija se aktivira ili vraća u skladu sa članom 24. ovog zakona.</w:t>
      </w:r>
    </w:p>
    <w:p w14:paraId="09B34FCE" w14:textId="77777777" w:rsidR="00B90194" w:rsidRPr="0058291C" w:rsidRDefault="00B90194" w:rsidP="00B90194">
      <w:pPr>
        <w:spacing w:line="22" w:lineRule="exact"/>
        <w:rPr>
          <w:rFonts w:ascii="Arial" w:hAnsi="Arial" w:cs="Arial"/>
          <w:sz w:val="24"/>
          <w:szCs w:val="24"/>
        </w:rPr>
      </w:pPr>
    </w:p>
    <w:p w14:paraId="765EE01C" w14:textId="77777777" w:rsidR="00C61AB0" w:rsidRPr="0058291C" w:rsidRDefault="00B90194" w:rsidP="00C61AB0">
      <w:pPr>
        <w:spacing w:line="271" w:lineRule="auto"/>
        <w:ind w:left="4"/>
        <w:jc w:val="both"/>
        <w:rPr>
          <w:rFonts w:ascii="Arial" w:hAnsi="Arial" w:cs="Arial"/>
          <w:sz w:val="24"/>
          <w:szCs w:val="24"/>
        </w:rPr>
      </w:pPr>
      <w:r w:rsidRPr="0058291C">
        <w:rPr>
          <w:rFonts w:ascii="Arial" w:eastAsia="Arial" w:hAnsi="Arial" w:cs="Arial"/>
          <w:sz w:val="24"/>
          <w:szCs w:val="24"/>
        </w:rPr>
        <w:t>(2)Javni konkurs objavljuje Ugovorno tijelo na prijedlog Komisije za koncesije u najmanje dva dnevna lista koja se štampaju za područje Federacije BiH i na internetskoj stranici Ugovornog tijela.</w:t>
      </w:r>
    </w:p>
    <w:p w14:paraId="1B05CECB" w14:textId="77777777" w:rsidR="00C61AB0" w:rsidRPr="0058291C" w:rsidRDefault="00C61AB0" w:rsidP="00C61AB0">
      <w:pPr>
        <w:spacing w:line="271" w:lineRule="auto"/>
        <w:ind w:left="4"/>
        <w:jc w:val="both"/>
        <w:rPr>
          <w:rFonts w:ascii="Arial" w:hAnsi="Arial" w:cs="Arial"/>
          <w:sz w:val="24"/>
          <w:szCs w:val="24"/>
        </w:rPr>
      </w:pPr>
    </w:p>
    <w:p w14:paraId="13CA7433" w14:textId="77777777" w:rsidR="00C61AB0" w:rsidRPr="0058291C" w:rsidRDefault="00B90194" w:rsidP="00C61AB0">
      <w:pPr>
        <w:spacing w:line="271" w:lineRule="auto"/>
        <w:ind w:left="4"/>
        <w:jc w:val="center"/>
        <w:rPr>
          <w:rFonts w:ascii="Arial" w:eastAsia="Arial" w:hAnsi="Arial" w:cs="Arial"/>
          <w:b/>
          <w:bCs/>
          <w:sz w:val="24"/>
          <w:szCs w:val="24"/>
        </w:rPr>
      </w:pPr>
      <w:r w:rsidRPr="0058291C">
        <w:rPr>
          <w:rFonts w:ascii="Arial" w:eastAsia="Arial" w:hAnsi="Arial" w:cs="Arial"/>
          <w:b/>
          <w:bCs/>
          <w:sz w:val="24"/>
          <w:szCs w:val="24"/>
        </w:rPr>
        <w:t xml:space="preserve">Član 17. </w:t>
      </w:r>
    </w:p>
    <w:p w14:paraId="5B0D51F5" w14:textId="48DAFA8B" w:rsidR="00B90194" w:rsidRPr="0058291C" w:rsidRDefault="00B90194" w:rsidP="00C61AB0">
      <w:pPr>
        <w:spacing w:line="271" w:lineRule="auto"/>
        <w:ind w:left="4"/>
        <w:jc w:val="center"/>
        <w:rPr>
          <w:rFonts w:ascii="Arial" w:hAnsi="Arial" w:cs="Arial"/>
          <w:sz w:val="24"/>
          <w:szCs w:val="24"/>
        </w:rPr>
      </w:pPr>
      <w:r w:rsidRPr="0058291C">
        <w:rPr>
          <w:rFonts w:ascii="Arial" w:eastAsia="Arial" w:hAnsi="Arial" w:cs="Arial"/>
          <w:b/>
          <w:bCs/>
          <w:sz w:val="24"/>
          <w:szCs w:val="24"/>
        </w:rPr>
        <w:t>(Pojašnjenja i promjene)</w:t>
      </w:r>
    </w:p>
    <w:p w14:paraId="062DCC1D" w14:textId="77777777" w:rsidR="00C61AB0" w:rsidRPr="0058291C" w:rsidRDefault="00C61AB0" w:rsidP="00B90194">
      <w:pPr>
        <w:spacing w:line="273" w:lineRule="auto"/>
        <w:ind w:left="4"/>
        <w:jc w:val="both"/>
        <w:rPr>
          <w:rFonts w:ascii="Arial" w:eastAsia="Arial" w:hAnsi="Arial" w:cs="Arial"/>
          <w:sz w:val="24"/>
          <w:szCs w:val="24"/>
        </w:rPr>
      </w:pPr>
    </w:p>
    <w:p w14:paraId="19E9CC78" w14:textId="58D889DD" w:rsidR="00B90194" w:rsidRPr="0058291C" w:rsidRDefault="00B90194" w:rsidP="00B90194">
      <w:pPr>
        <w:spacing w:line="273" w:lineRule="auto"/>
        <w:ind w:left="4"/>
        <w:jc w:val="both"/>
        <w:rPr>
          <w:rFonts w:ascii="Arial" w:eastAsia="Arial" w:hAnsi="Arial" w:cs="Arial"/>
          <w:sz w:val="24"/>
          <w:szCs w:val="24"/>
        </w:rPr>
      </w:pPr>
      <w:r w:rsidRPr="0058291C">
        <w:rPr>
          <w:rFonts w:ascii="Arial" w:eastAsia="Arial" w:hAnsi="Arial" w:cs="Arial"/>
          <w:sz w:val="24"/>
          <w:szCs w:val="24"/>
        </w:rPr>
        <w:t>(1) Komisija za koncesije može, na vlastitu inicijativu ili na zahtjev ponuđača za pojašnjenjem, pregledati i po potrebi, revidirati bilo koji element zahtjeva za dostavu ponuda. Svaku promjenu u zahtjevu za dostavu ponuda se mora učiniti dostupnim svim ponuđačima koji su preuzeli dokumentaciju zahtjeva za dostavu ponuda. Komisija za koncesije može produžiti rok za podnošenje ponuda u slučaju promjena vezanim uz zahtjev za dostavu ponuda</w:t>
      </w:r>
    </w:p>
    <w:p w14:paraId="3674E634" w14:textId="77777777" w:rsidR="00B90194" w:rsidRPr="0058291C" w:rsidRDefault="00B90194" w:rsidP="00B90194">
      <w:pPr>
        <w:spacing w:line="288" w:lineRule="auto"/>
        <w:ind w:left="3464" w:right="8" w:hanging="3464"/>
        <w:jc w:val="center"/>
        <w:rPr>
          <w:rFonts w:ascii="Arial" w:eastAsia="Arial" w:hAnsi="Arial" w:cs="Arial"/>
          <w:b/>
          <w:bCs/>
          <w:sz w:val="24"/>
          <w:szCs w:val="24"/>
        </w:rPr>
      </w:pPr>
    </w:p>
    <w:p w14:paraId="3DB032CE" w14:textId="77777777" w:rsidR="00B90194" w:rsidRPr="0058291C" w:rsidRDefault="00B90194" w:rsidP="00B90194">
      <w:pPr>
        <w:spacing w:line="288" w:lineRule="auto"/>
        <w:ind w:left="3464" w:right="8" w:hanging="3464"/>
        <w:jc w:val="center"/>
        <w:rPr>
          <w:rFonts w:ascii="Arial" w:eastAsia="Arial" w:hAnsi="Arial" w:cs="Arial"/>
          <w:b/>
          <w:bCs/>
          <w:sz w:val="24"/>
          <w:szCs w:val="24"/>
        </w:rPr>
      </w:pPr>
      <w:r w:rsidRPr="0058291C">
        <w:rPr>
          <w:rFonts w:ascii="Arial" w:eastAsia="Arial" w:hAnsi="Arial" w:cs="Arial"/>
          <w:b/>
          <w:bCs/>
          <w:sz w:val="24"/>
          <w:szCs w:val="24"/>
        </w:rPr>
        <w:t>Član 18.</w:t>
      </w:r>
    </w:p>
    <w:p w14:paraId="2B99E17A" w14:textId="77777777" w:rsidR="00B90194" w:rsidRPr="0058291C" w:rsidRDefault="00B90194" w:rsidP="00B90194">
      <w:pPr>
        <w:spacing w:line="288" w:lineRule="auto"/>
        <w:ind w:left="3464" w:right="8" w:hanging="3464"/>
        <w:jc w:val="center"/>
        <w:rPr>
          <w:rFonts w:ascii="Arial" w:hAnsi="Arial" w:cs="Arial"/>
          <w:sz w:val="24"/>
          <w:szCs w:val="24"/>
        </w:rPr>
      </w:pPr>
      <w:r w:rsidRPr="0058291C">
        <w:rPr>
          <w:rFonts w:ascii="Arial" w:eastAsia="Arial" w:hAnsi="Arial" w:cs="Arial"/>
          <w:b/>
          <w:bCs/>
          <w:sz w:val="24"/>
          <w:szCs w:val="24"/>
        </w:rPr>
        <w:t>(Kriteriji ocjenjivanja)</w:t>
      </w:r>
    </w:p>
    <w:p w14:paraId="496BDA97" w14:textId="77777777" w:rsidR="00B90194" w:rsidRPr="0058291C" w:rsidRDefault="00B90194" w:rsidP="00B90194">
      <w:pPr>
        <w:spacing w:line="318" w:lineRule="exact"/>
        <w:rPr>
          <w:rFonts w:ascii="Arial" w:hAnsi="Arial" w:cs="Arial"/>
          <w:sz w:val="24"/>
          <w:szCs w:val="24"/>
        </w:rPr>
      </w:pPr>
    </w:p>
    <w:p w14:paraId="49ADA174" w14:textId="77777777" w:rsidR="00B90194" w:rsidRPr="0058291C" w:rsidRDefault="00B90194" w:rsidP="00B90194">
      <w:pPr>
        <w:spacing w:line="266" w:lineRule="auto"/>
        <w:ind w:left="4" w:right="20"/>
        <w:rPr>
          <w:rFonts w:ascii="Arial" w:hAnsi="Arial" w:cs="Arial"/>
          <w:sz w:val="24"/>
          <w:szCs w:val="24"/>
        </w:rPr>
      </w:pPr>
      <w:r w:rsidRPr="0058291C">
        <w:rPr>
          <w:rFonts w:ascii="Arial" w:eastAsia="Arial" w:hAnsi="Arial" w:cs="Arial"/>
          <w:sz w:val="24"/>
          <w:szCs w:val="24"/>
        </w:rPr>
        <w:t>(1)Komisija za koncesije izađuje kriterije za svaki predmet koncesije koji se objavljuju u konkursu.</w:t>
      </w:r>
    </w:p>
    <w:p w14:paraId="2517CDBD" w14:textId="77777777" w:rsidR="00B90194" w:rsidRPr="0058291C" w:rsidRDefault="00B90194" w:rsidP="00B90194">
      <w:pPr>
        <w:spacing w:line="11" w:lineRule="exact"/>
        <w:rPr>
          <w:rFonts w:ascii="Arial" w:hAnsi="Arial" w:cs="Arial"/>
          <w:sz w:val="24"/>
          <w:szCs w:val="24"/>
        </w:rPr>
      </w:pPr>
    </w:p>
    <w:p w14:paraId="1D3C8309" w14:textId="77777777" w:rsidR="00B90194" w:rsidRPr="0058291C" w:rsidRDefault="00B90194" w:rsidP="00B90194">
      <w:pPr>
        <w:ind w:left="4"/>
        <w:rPr>
          <w:rFonts w:ascii="Arial" w:hAnsi="Arial" w:cs="Arial"/>
          <w:sz w:val="24"/>
          <w:szCs w:val="24"/>
        </w:rPr>
      </w:pPr>
      <w:r w:rsidRPr="0058291C">
        <w:rPr>
          <w:rFonts w:ascii="Arial" w:eastAsia="Arial" w:hAnsi="Arial" w:cs="Arial"/>
          <w:sz w:val="24"/>
          <w:szCs w:val="24"/>
        </w:rPr>
        <w:t>(2) Minimalni sadržaj kriterija iz stava 1. ovog člana su:</w:t>
      </w:r>
    </w:p>
    <w:p w14:paraId="357BACAA" w14:textId="77777777" w:rsidR="00B90194" w:rsidRPr="0058291C" w:rsidRDefault="00B90194" w:rsidP="00B90194">
      <w:pPr>
        <w:spacing w:line="43" w:lineRule="exact"/>
        <w:rPr>
          <w:rFonts w:ascii="Arial" w:hAnsi="Arial" w:cs="Arial"/>
          <w:sz w:val="24"/>
          <w:szCs w:val="24"/>
        </w:rPr>
      </w:pPr>
    </w:p>
    <w:p w14:paraId="649BB8AB" w14:textId="77777777" w:rsidR="00B90194" w:rsidRPr="0058291C" w:rsidRDefault="00B90194" w:rsidP="00B90194">
      <w:pPr>
        <w:ind w:left="644"/>
        <w:rPr>
          <w:rFonts w:ascii="Arial" w:hAnsi="Arial" w:cs="Arial"/>
          <w:sz w:val="24"/>
          <w:szCs w:val="24"/>
        </w:rPr>
      </w:pPr>
      <w:r w:rsidRPr="0058291C">
        <w:rPr>
          <w:rFonts w:ascii="Arial" w:eastAsia="Arial" w:hAnsi="Arial" w:cs="Arial"/>
          <w:sz w:val="24"/>
          <w:szCs w:val="24"/>
        </w:rPr>
        <w:t>a) kriteriji za ocjenu i usporedbu tehničkih prijedloga, i</w:t>
      </w:r>
    </w:p>
    <w:p w14:paraId="450859D4" w14:textId="77777777" w:rsidR="00B90194" w:rsidRPr="0058291C" w:rsidRDefault="00B90194" w:rsidP="00B90194">
      <w:pPr>
        <w:spacing w:line="41" w:lineRule="exact"/>
        <w:rPr>
          <w:rFonts w:ascii="Arial" w:hAnsi="Arial" w:cs="Arial"/>
          <w:sz w:val="24"/>
          <w:szCs w:val="24"/>
        </w:rPr>
      </w:pPr>
    </w:p>
    <w:p w14:paraId="6C6AEE75" w14:textId="77777777" w:rsidR="00B90194" w:rsidRPr="0058291C" w:rsidRDefault="00B90194" w:rsidP="00B90194">
      <w:pPr>
        <w:ind w:left="644"/>
        <w:rPr>
          <w:rFonts w:ascii="Arial" w:hAnsi="Arial" w:cs="Arial"/>
          <w:sz w:val="24"/>
          <w:szCs w:val="24"/>
        </w:rPr>
      </w:pPr>
      <w:r w:rsidRPr="0058291C">
        <w:rPr>
          <w:rFonts w:ascii="Arial" w:eastAsia="Arial" w:hAnsi="Arial" w:cs="Arial"/>
          <w:sz w:val="24"/>
          <w:szCs w:val="24"/>
        </w:rPr>
        <w:t>b) kriteriji za ocjenu i usporedbu finansijskih i komercijalnih prijedloga.</w:t>
      </w:r>
    </w:p>
    <w:p w14:paraId="5D4AF38A" w14:textId="77777777" w:rsidR="00B90194" w:rsidRPr="0058291C" w:rsidRDefault="00B90194" w:rsidP="00B90194">
      <w:pPr>
        <w:spacing w:line="52" w:lineRule="exact"/>
        <w:rPr>
          <w:rFonts w:ascii="Arial" w:hAnsi="Arial" w:cs="Arial"/>
          <w:sz w:val="24"/>
          <w:szCs w:val="24"/>
        </w:rPr>
      </w:pPr>
    </w:p>
    <w:p w14:paraId="65EB872B" w14:textId="77777777" w:rsidR="005967DC" w:rsidRDefault="00B90194" w:rsidP="005967DC">
      <w:pPr>
        <w:spacing w:line="266" w:lineRule="auto"/>
        <w:ind w:left="426" w:right="-22" w:hanging="427"/>
        <w:rPr>
          <w:rFonts w:ascii="Arial" w:eastAsia="Arial" w:hAnsi="Arial" w:cs="Arial"/>
          <w:sz w:val="24"/>
          <w:szCs w:val="24"/>
        </w:rPr>
      </w:pPr>
      <w:r w:rsidRPr="0058291C">
        <w:rPr>
          <w:rFonts w:ascii="Arial" w:eastAsia="Arial" w:hAnsi="Arial" w:cs="Arial"/>
          <w:sz w:val="24"/>
          <w:szCs w:val="24"/>
        </w:rPr>
        <w:t>(3) Kriteriji za ocjenu i usporedbu tehničkih prijedloga će u najmanjoj mjeri</w:t>
      </w:r>
      <w:r w:rsidR="005967DC">
        <w:rPr>
          <w:rFonts w:ascii="Arial" w:eastAsia="Arial" w:hAnsi="Arial" w:cs="Arial"/>
          <w:sz w:val="24"/>
          <w:szCs w:val="24"/>
        </w:rPr>
        <w:t xml:space="preserve"> </w:t>
      </w:r>
      <w:r w:rsidRPr="0058291C">
        <w:rPr>
          <w:rFonts w:ascii="Arial" w:eastAsia="Arial" w:hAnsi="Arial" w:cs="Arial"/>
          <w:sz w:val="24"/>
          <w:szCs w:val="24"/>
        </w:rPr>
        <w:t xml:space="preserve">sadržavati: </w:t>
      </w:r>
    </w:p>
    <w:p w14:paraId="34D7AA6A" w14:textId="51EE0F59" w:rsidR="005967DC" w:rsidRDefault="005967DC" w:rsidP="004F6D0B">
      <w:pPr>
        <w:spacing w:line="266" w:lineRule="auto"/>
        <w:ind w:left="426" w:right="-22"/>
        <w:rPr>
          <w:rFonts w:ascii="Arial" w:eastAsia="Arial" w:hAnsi="Arial" w:cs="Arial"/>
          <w:sz w:val="24"/>
          <w:szCs w:val="24"/>
        </w:rPr>
      </w:pPr>
      <w:r>
        <w:rPr>
          <w:rFonts w:ascii="Arial" w:eastAsia="Arial" w:hAnsi="Arial" w:cs="Arial"/>
          <w:sz w:val="24"/>
          <w:szCs w:val="24"/>
        </w:rPr>
        <w:t xml:space="preserve">1) </w:t>
      </w:r>
      <w:r w:rsidR="00B90194" w:rsidRPr="0058291C">
        <w:rPr>
          <w:rFonts w:ascii="Arial" w:eastAsia="Arial" w:hAnsi="Arial" w:cs="Arial"/>
          <w:sz w:val="24"/>
          <w:szCs w:val="24"/>
        </w:rPr>
        <w:t>tehničku ispravnost;</w:t>
      </w:r>
    </w:p>
    <w:p w14:paraId="0FC4992E" w14:textId="77777777" w:rsidR="004F6D0B" w:rsidRDefault="005967DC" w:rsidP="004F6D0B">
      <w:pPr>
        <w:spacing w:line="266" w:lineRule="auto"/>
        <w:ind w:left="426" w:right="-22"/>
        <w:rPr>
          <w:rFonts w:ascii="Arial" w:eastAsia="Arial" w:hAnsi="Arial" w:cs="Arial"/>
          <w:sz w:val="24"/>
          <w:szCs w:val="24"/>
        </w:rPr>
      </w:pPr>
      <w:r>
        <w:rPr>
          <w:rFonts w:ascii="Arial" w:eastAsia="Arial" w:hAnsi="Arial" w:cs="Arial"/>
          <w:sz w:val="24"/>
          <w:szCs w:val="24"/>
        </w:rPr>
        <w:t xml:space="preserve">2) </w:t>
      </w:r>
      <w:r w:rsidR="00B90194" w:rsidRPr="0058291C">
        <w:rPr>
          <w:rFonts w:ascii="Arial" w:eastAsia="Arial" w:hAnsi="Arial" w:cs="Arial"/>
          <w:sz w:val="24"/>
          <w:szCs w:val="24"/>
        </w:rPr>
        <w:t>usklađenost sa okolišnim standardima;</w:t>
      </w:r>
    </w:p>
    <w:p w14:paraId="390DD276" w14:textId="77777777" w:rsidR="004F6D0B" w:rsidRDefault="004F6D0B" w:rsidP="004F6D0B">
      <w:pPr>
        <w:spacing w:line="266" w:lineRule="auto"/>
        <w:ind w:left="426" w:right="-22"/>
        <w:rPr>
          <w:rFonts w:ascii="Arial" w:eastAsia="Arial" w:hAnsi="Arial" w:cs="Arial"/>
          <w:sz w:val="24"/>
          <w:szCs w:val="24"/>
        </w:rPr>
      </w:pPr>
      <w:r>
        <w:rPr>
          <w:rFonts w:ascii="Arial" w:eastAsia="Arial" w:hAnsi="Arial" w:cs="Arial"/>
          <w:sz w:val="24"/>
          <w:szCs w:val="24"/>
        </w:rPr>
        <w:lastRenderedPageBreak/>
        <w:t xml:space="preserve">3) </w:t>
      </w:r>
      <w:r w:rsidR="00B90194" w:rsidRPr="0058291C">
        <w:rPr>
          <w:rFonts w:ascii="Arial" w:eastAsia="Arial" w:hAnsi="Arial" w:cs="Arial"/>
          <w:sz w:val="24"/>
          <w:szCs w:val="24"/>
        </w:rPr>
        <w:t>radnu efikasnost;</w:t>
      </w:r>
    </w:p>
    <w:p w14:paraId="21287B00" w14:textId="77777777" w:rsidR="004F6D0B" w:rsidRDefault="004F6D0B" w:rsidP="004F6D0B">
      <w:pPr>
        <w:spacing w:line="266" w:lineRule="auto"/>
        <w:ind w:left="426" w:right="-22"/>
        <w:rPr>
          <w:rFonts w:ascii="Arial" w:eastAsia="Arial" w:hAnsi="Arial" w:cs="Arial"/>
          <w:sz w:val="24"/>
          <w:szCs w:val="24"/>
        </w:rPr>
      </w:pPr>
      <w:r>
        <w:rPr>
          <w:rFonts w:ascii="Arial" w:eastAsia="Arial" w:hAnsi="Arial" w:cs="Arial"/>
          <w:sz w:val="24"/>
          <w:szCs w:val="24"/>
        </w:rPr>
        <w:t xml:space="preserve">4) </w:t>
      </w:r>
      <w:r w:rsidR="00B90194" w:rsidRPr="0058291C">
        <w:rPr>
          <w:rFonts w:ascii="Arial" w:eastAsia="Arial" w:hAnsi="Arial" w:cs="Arial"/>
          <w:sz w:val="24"/>
          <w:szCs w:val="24"/>
        </w:rPr>
        <w:t>kvalitetu usluga i mjere za osiguranje njihovog kontinuiteta;</w:t>
      </w:r>
    </w:p>
    <w:p w14:paraId="42238B5D" w14:textId="77777777" w:rsidR="004F6D0B" w:rsidRDefault="004F6D0B" w:rsidP="004F6D0B">
      <w:pPr>
        <w:spacing w:line="266" w:lineRule="auto"/>
        <w:ind w:left="426" w:right="-22"/>
        <w:rPr>
          <w:rFonts w:ascii="Arial" w:eastAsia="Arial" w:hAnsi="Arial" w:cs="Arial"/>
          <w:sz w:val="24"/>
          <w:szCs w:val="24"/>
        </w:rPr>
      </w:pPr>
      <w:r>
        <w:rPr>
          <w:rFonts w:ascii="Arial" w:eastAsia="Arial" w:hAnsi="Arial" w:cs="Arial"/>
          <w:sz w:val="24"/>
          <w:szCs w:val="24"/>
        </w:rPr>
        <w:t xml:space="preserve">5) </w:t>
      </w:r>
      <w:r w:rsidR="00B90194" w:rsidRPr="0058291C">
        <w:rPr>
          <w:rFonts w:ascii="Arial" w:eastAsia="Arial" w:hAnsi="Arial" w:cs="Arial"/>
          <w:sz w:val="24"/>
          <w:szCs w:val="24"/>
        </w:rPr>
        <w:t>društveni i ekonomski razvojni potencijal ponude;</w:t>
      </w:r>
    </w:p>
    <w:p w14:paraId="5598E040" w14:textId="40F2E492" w:rsidR="00B90194" w:rsidRPr="0058291C" w:rsidRDefault="004F6D0B" w:rsidP="004F6D0B">
      <w:pPr>
        <w:spacing w:line="266" w:lineRule="auto"/>
        <w:ind w:left="426" w:right="-22"/>
        <w:rPr>
          <w:rFonts w:ascii="Arial" w:eastAsia="Arial" w:hAnsi="Arial" w:cs="Arial"/>
          <w:sz w:val="24"/>
          <w:szCs w:val="24"/>
        </w:rPr>
      </w:pPr>
      <w:r>
        <w:rPr>
          <w:rFonts w:ascii="Arial" w:eastAsia="Arial" w:hAnsi="Arial" w:cs="Arial"/>
          <w:sz w:val="24"/>
          <w:szCs w:val="24"/>
        </w:rPr>
        <w:t xml:space="preserve">6) </w:t>
      </w:r>
      <w:r w:rsidR="00B90194" w:rsidRPr="0058291C">
        <w:rPr>
          <w:rFonts w:ascii="Arial" w:eastAsia="Arial" w:hAnsi="Arial" w:cs="Arial"/>
          <w:sz w:val="24"/>
          <w:szCs w:val="24"/>
        </w:rPr>
        <w:t>kriterije u odnosu na kvalitetu i/ili tehničke aspekte.</w:t>
      </w:r>
    </w:p>
    <w:p w14:paraId="64DFD25C" w14:textId="77777777" w:rsidR="00B90194" w:rsidRPr="0058291C" w:rsidRDefault="00B90194" w:rsidP="00B90194">
      <w:pPr>
        <w:spacing w:line="43" w:lineRule="exact"/>
        <w:rPr>
          <w:rFonts w:ascii="Arial" w:eastAsia="Arial" w:hAnsi="Arial" w:cs="Arial"/>
          <w:sz w:val="24"/>
          <w:szCs w:val="24"/>
        </w:rPr>
      </w:pPr>
    </w:p>
    <w:p w14:paraId="79960ED3" w14:textId="77777777" w:rsidR="00B90194" w:rsidRPr="0058291C" w:rsidRDefault="00B90194" w:rsidP="00B90194">
      <w:pPr>
        <w:numPr>
          <w:ilvl w:val="0"/>
          <w:numId w:val="18"/>
        </w:numPr>
        <w:tabs>
          <w:tab w:val="left" w:pos="364"/>
        </w:tabs>
        <w:ind w:left="364" w:hanging="364"/>
        <w:jc w:val="both"/>
        <w:rPr>
          <w:rFonts w:ascii="Arial" w:eastAsia="Arial" w:hAnsi="Arial" w:cs="Arial"/>
          <w:sz w:val="24"/>
          <w:szCs w:val="24"/>
        </w:rPr>
      </w:pPr>
      <w:r w:rsidRPr="0058291C">
        <w:rPr>
          <w:rFonts w:ascii="Arial" w:eastAsia="Arial" w:hAnsi="Arial" w:cs="Arial"/>
          <w:sz w:val="24"/>
          <w:szCs w:val="24"/>
        </w:rPr>
        <w:t>Kriteriji za ocjenu i usporedbu finansijskih i komercijalnih prijedloga će sadržavati:</w:t>
      </w:r>
    </w:p>
    <w:p w14:paraId="0CC3BB14" w14:textId="77777777" w:rsidR="00B90194" w:rsidRPr="0058291C" w:rsidRDefault="00B90194" w:rsidP="00B90194">
      <w:pPr>
        <w:spacing w:line="51" w:lineRule="exact"/>
        <w:rPr>
          <w:rFonts w:ascii="Arial" w:eastAsia="Arial" w:hAnsi="Arial" w:cs="Arial"/>
          <w:sz w:val="24"/>
          <w:szCs w:val="24"/>
        </w:rPr>
      </w:pPr>
    </w:p>
    <w:p w14:paraId="4BEC9CA5" w14:textId="77777777" w:rsidR="00B90194" w:rsidRPr="0058291C" w:rsidRDefault="00B90194" w:rsidP="00B90194">
      <w:pPr>
        <w:numPr>
          <w:ilvl w:val="1"/>
          <w:numId w:val="18"/>
        </w:numPr>
        <w:tabs>
          <w:tab w:val="left" w:pos="878"/>
        </w:tabs>
        <w:spacing w:line="266" w:lineRule="auto"/>
        <w:ind w:left="564" w:firstLine="3"/>
        <w:jc w:val="both"/>
        <w:rPr>
          <w:rFonts w:ascii="Arial" w:eastAsia="Arial" w:hAnsi="Arial" w:cs="Arial"/>
          <w:sz w:val="24"/>
          <w:szCs w:val="24"/>
        </w:rPr>
      </w:pPr>
      <w:r w:rsidRPr="0058291C">
        <w:rPr>
          <w:rFonts w:ascii="Arial" w:eastAsia="Arial" w:hAnsi="Arial" w:cs="Arial"/>
          <w:sz w:val="24"/>
          <w:szCs w:val="24"/>
        </w:rPr>
        <w:t>ukupna vrijednost ponude, jediničnih cijena i drugih naknada tokom razdoblja koncesije;</w:t>
      </w:r>
    </w:p>
    <w:p w14:paraId="4F42507D" w14:textId="77777777" w:rsidR="00B90194" w:rsidRPr="0058291C" w:rsidRDefault="00B90194" w:rsidP="00B90194">
      <w:pPr>
        <w:spacing w:line="11" w:lineRule="exact"/>
        <w:rPr>
          <w:rFonts w:ascii="Arial" w:eastAsia="Arial" w:hAnsi="Arial" w:cs="Arial"/>
          <w:sz w:val="24"/>
          <w:szCs w:val="24"/>
        </w:rPr>
      </w:pPr>
    </w:p>
    <w:p w14:paraId="3E16B07D" w14:textId="77777777" w:rsidR="00B90194" w:rsidRPr="0058291C" w:rsidRDefault="00B90194" w:rsidP="00B90194">
      <w:pPr>
        <w:numPr>
          <w:ilvl w:val="1"/>
          <w:numId w:val="18"/>
        </w:numPr>
        <w:tabs>
          <w:tab w:val="left" w:pos="844"/>
        </w:tabs>
        <w:ind w:left="844" w:hanging="277"/>
        <w:jc w:val="both"/>
        <w:rPr>
          <w:rFonts w:ascii="Arial" w:eastAsia="Arial" w:hAnsi="Arial" w:cs="Arial"/>
          <w:sz w:val="24"/>
          <w:szCs w:val="24"/>
        </w:rPr>
      </w:pPr>
      <w:r w:rsidRPr="0058291C">
        <w:rPr>
          <w:rFonts w:ascii="Arial" w:eastAsia="Arial" w:hAnsi="Arial" w:cs="Arial"/>
          <w:sz w:val="24"/>
          <w:szCs w:val="24"/>
        </w:rPr>
        <w:t>način plaćanja koncesijske naknade</w:t>
      </w:r>
    </w:p>
    <w:p w14:paraId="077D8687" w14:textId="77777777" w:rsidR="00B90194" w:rsidRPr="0058291C" w:rsidRDefault="00B90194" w:rsidP="00B90194">
      <w:pPr>
        <w:spacing w:line="53" w:lineRule="exact"/>
        <w:rPr>
          <w:rFonts w:ascii="Arial" w:eastAsia="Arial" w:hAnsi="Arial" w:cs="Arial"/>
          <w:sz w:val="24"/>
          <w:szCs w:val="24"/>
        </w:rPr>
      </w:pPr>
    </w:p>
    <w:p w14:paraId="759E97B8" w14:textId="77777777" w:rsidR="00B90194" w:rsidRPr="0058291C" w:rsidRDefault="00B90194" w:rsidP="00B90194">
      <w:pPr>
        <w:numPr>
          <w:ilvl w:val="1"/>
          <w:numId w:val="18"/>
        </w:numPr>
        <w:tabs>
          <w:tab w:val="left" w:pos="890"/>
        </w:tabs>
        <w:spacing w:line="266" w:lineRule="auto"/>
        <w:ind w:left="564" w:firstLine="3"/>
        <w:jc w:val="both"/>
        <w:rPr>
          <w:rFonts w:ascii="Arial" w:eastAsia="Arial" w:hAnsi="Arial" w:cs="Arial"/>
          <w:sz w:val="24"/>
          <w:szCs w:val="24"/>
        </w:rPr>
      </w:pPr>
      <w:r w:rsidRPr="0058291C">
        <w:rPr>
          <w:rFonts w:ascii="Arial" w:eastAsia="Arial" w:hAnsi="Arial" w:cs="Arial"/>
          <w:sz w:val="24"/>
          <w:szCs w:val="24"/>
        </w:rPr>
        <w:t>troškove za aktivnosti izgradnje, godišnje troškove upravljanja i održavanja, sadašnju vrijednost ulaganja i troškova upravljanja i održavanja;</w:t>
      </w:r>
    </w:p>
    <w:p w14:paraId="602F7443" w14:textId="77777777" w:rsidR="00B90194" w:rsidRPr="0058291C" w:rsidRDefault="00B90194" w:rsidP="00B90194">
      <w:pPr>
        <w:spacing w:line="11" w:lineRule="exact"/>
        <w:rPr>
          <w:rFonts w:ascii="Arial" w:eastAsia="Arial" w:hAnsi="Arial" w:cs="Arial"/>
          <w:sz w:val="24"/>
          <w:szCs w:val="24"/>
        </w:rPr>
      </w:pPr>
    </w:p>
    <w:p w14:paraId="178C2973" w14:textId="77777777" w:rsidR="00B90194" w:rsidRPr="0058291C" w:rsidRDefault="00B90194" w:rsidP="00B90194">
      <w:pPr>
        <w:numPr>
          <w:ilvl w:val="1"/>
          <w:numId w:val="18"/>
        </w:numPr>
        <w:tabs>
          <w:tab w:val="left" w:pos="844"/>
        </w:tabs>
        <w:ind w:left="844" w:hanging="277"/>
        <w:jc w:val="both"/>
        <w:rPr>
          <w:rFonts w:ascii="Arial" w:eastAsia="Arial" w:hAnsi="Arial" w:cs="Arial"/>
          <w:sz w:val="24"/>
          <w:szCs w:val="24"/>
        </w:rPr>
      </w:pPr>
      <w:r w:rsidRPr="0058291C">
        <w:rPr>
          <w:rFonts w:ascii="Arial" w:eastAsia="Arial" w:hAnsi="Arial" w:cs="Arial"/>
          <w:sz w:val="24"/>
          <w:szCs w:val="24"/>
        </w:rPr>
        <w:t>opseg finansijske podrške, ukoliko je ima, očekivane od nadležnog tijela;</w:t>
      </w:r>
    </w:p>
    <w:p w14:paraId="771EE4F6" w14:textId="77777777" w:rsidR="00B90194" w:rsidRPr="0058291C" w:rsidRDefault="00B90194" w:rsidP="00B90194">
      <w:pPr>
        <w:spacing w:line="41" w:lineRule="exact"/>
        <w:rPr>
          <w:rFonts w:ascii="Arial" w:eastAsia="Arial" w:hAnsi="Arial" w:cs="Arial"/>
          <w:sz w:val="24"/>
          <w:szCs w:val="24"/>
        </w:rPr>
      </w:pPr>
    </w:p>
    <w:p w14:paraId="77429671" w14:textId="77777777" w:rsidR="00B90194" w:rsidRPr="0058291C" w:rsidRDefault="00B90194" w:rsidP="00B90194">
      <w:pPr>
        <w:numPr>
          <w:ilvl w:val="1"/>
          <w:numId w:val="18"/>
        </w:numPr>
        <w:tabs>
          <w:tab w:val="left" w:pos="844"/>
        </w:tabs>
        <w:ind w:left="844" w:hanging="277"/>
        <w:jc w:val="both"/>
        <w:rPr>
          <w:rFonts w:ascii="Arial" w:eastAsia="Arial" w:hAnsi="Arial" w:cs="Arial"/>
          <w:sz w:val="24"/>
          <w:szCs w:val="24"/>
        </w:rPr>
      </w:pPr>
      <w:r w:rsidRPr="0058291C">
        <w:rPr>
          <w:rFonts w:ascii="Arial" w:eastAsia="Arial" w:hAnsi="Arial" w:cs="Arial"/>
          <w:sz w:val="24"/>
          <w:szCs w:val="24"/>
        </w:rPr>
        <w:t>ispravnost i održivost ponuđenih finansijskih aranžmana.</w:t>
      </w:r>
    </w:p>
    <w:p w14:paraId="50926E9A" w14:textId="77777777" w:rsidR="00B90194" w:rsidRPr="0058291C" w:rsidRDefault="00B90194" w:rsidP="00B90194">
      <w:pPr>
        <w:spacing w:line="200" w:lineRule="exact"/>
        <w:rPr>
          <w:rFonts w:ascii="Arial" w:hAnsi="Arial" w:cs="Arial"/>
          <w:sz w:val="24"/>
          <w:szCs w:val="24"/>
        </w:rPr>
      </w:pPr>
    </w:p>
    <w:p w14:paraId="1CA9E609" w14:textId="77777777" w:rsidR="00B90194" w:rsidRPr="0058291C" w:rsidRDefault="00B90194" w:rsidP="00B90194">
      <w:pPr>
        <w:spacing w:line="200" w:lineRule="exact"/>
        <w:rPr>
          <w:rFonts w:ascii="Arial" w:hAnsi="Arial" w:cs="Arial"/>
          <w:sz w:val="24"/>
          <w:szCs w:val="24"/>
        </w:rPr>
      </w:pPr>
    </w:p>
    <w:p w14:paraId="3CEAA3D0" w14:textId="77777777" w:rsidR="00B90194" w:rsidRPr="0058291C" w:rsidRDefault="00B90194" w:rsidP="00B90194">
      <w:pPr>
        <w:spacing w:line="288" w:lineRule="exact"/>
        <w:rPr>
          <w:rFonts w:ascii="Arial" w:hAnsi="Arial" w:cs="Arial"/>
          <w:sz w:val="24"/>
          <w:szCs w:val="24"/>
        </w:rPr>
      </w:pPr>
    </w:p>
    <w:p w14:paraId="109B336A" w14:textId="77777777" w:rsidR="00B90194" w:rsidRPr="0058291C" w:rsidRDefault="00B90194" w:rsidP="00B90194">
      <w:pPr>
        <w:spacing w:line="288" w:lineRule="auto"/>
        <w:ind w:left="3024" w:right="8" w:hanging="3024"/>
        <w:jc w:val="center"/>
        <w:rPr>
          <w:rFonts w:ascii="Arial" w:eastAsia="Arial" w:hAnsi="Arial" w:cs="Arial"/>
          <w:b/>
          <w:bCs/>
          <w:sz w:val="24"/>
          <w:szCs w:val="24"/>
        </w:rPr>
      </w:pPr>
      <w:r w:rsidRPr="0058291C">
        <w:rPr>
          <w:rFonts w:ascii="Arial" w:eastAsia="Arial" w:hAnsi="Arial" w:cs="Arial"/>
          <w:b/>
          <w:bCs/>
          <w:sz w:val="24"/>
          <w:szCs w:val="24"/>
        </w:rPr>
        <w:t>Član 19.</w:t>
      </w:r>
    </w:p>
    <w:p w14:paraId="2D101C9C" w14:textId="77777777" w:rsidR="00B90194" w:rsidRPr="0058291C" w:rsidRDefault="00B90194" w:rsidP="00B90194">
      <w:pPr>
        <w:spacing w:line="288" w:lineRule="auto"/>
        <w:ind w:left="3024" w:right="8" w:hanging="3024"/>
        <w:jc w:val="center"/>
        <w:rPr>
          <w:rFonts w:ascii="Arial" w:hAnsi="Arial" w:cs="Arial"/>
          <w:sz w:val="24"/>
          <w:szCs w:val="24"/>
        </w:rPr>
      </w:pPr>
      <w:r w:rsidRPr="0058291C">
        <w:rPr>
          <w:rFonts w:ascii="Arial" w:eastAsia="Arial" w:hAnsi="Arial" w:cs="Arial"/>
          <w:b/>
          <w:bCs/>
          <w:sz w:val="24"/>
          <w:szCs w:val="24"/>
        </w:rPr>
        <w:t>(Usporedba i ocjena ponuda)</w:t>
      </w:r>
    </w:p>
    <w:p w14:paraId="5E2661DD" w14:textId="77777777" w:rsidR="00B90194" w:rsidRPr="0058291C" w:rsidRDefault="00B90194" w:rsidP="00B90194">
      <w:pPr>
        <w:spacing w:line="318" w:lineRule="exact"/>
        <w:rPr>
          <w:rFonts w:ascii="Arial" w:hAnsi="Arial" w:cs="Arial"/>
          <w:sz w:val="24"/>
          <w:szCs w:val="24"/>
        </w:rPr>
      </w:pPr>
    </w:p>
    <w:p w14:paraId="01854949" w14:textId="77777777" w:rsidR="00B90194" w:rsidRPr="0058291C" w:rsidRDefault="00B90194" w:rsidP="00B90194">
      <w:pPr>
        <w:spacing w:line="270" w:lineRule="auto"/>
        <w:ind w:left="4"/>
        <w:jc w:val="both"/>
        <w:rPr>
          <w:rFonts w:ascii="Arial" w:hAnsi="Arial" w:cs="Arial"/>
          <w:sz w:val="24"/>
          <w:szCs w:val="24"/>
        </w:rPr>
      </w:pPr>
      <w:r w:rsidRPr="0058291C">
        <w:rPr>
          <w:rFonts w:ascii="Arial" w:eastAsia="Arial" w:hAnsi="Arial" w:cs="Arial"/>
          <w:sz w:val="24"/>
          <w:szCs w:val="24"/>
        </w:rPr>
        <w:t>(1) Komisija za koncesije upoređuje i ocjenjuje svaku ponudu, u skladu sa kriterijima ocjenjivanja, značaja dodijeljenog svakom od takvih kriterija i procesa ocjene navedenog u Zahtjevu za dostavu ponuda.</w:t>
      </w:r>
    </w:p>
    <w:p w14:paraId="71591B81" w14:textId="77777777" w:rsidR="00B90194" w:rsidRPr="0058291C" w:rsidRDefault="00B90194" w:rsidP="00B90194">
      <w:pPr>
        <w:spacing w:line="21" w:lineRule="exact"/>
        <w:rPr>
          <w:rFonts w:ascii="Arial" w:hAnsi="Arial" w:cs="Arial"/>
          <w:sz w:val="24"/>
          <w:szCs w:val="24"/>
        </w:rPr>
      </w:pPr>
    </w:p>
    <w:p w14:paraId="02812798" w14:textId="77777777" w:rsidR="00B90194" w:rsidRPr="0058291C" w:rsidRDefault="00B90194" w:rsidP="00B90194">
      <w:pPr>
        <w:spacing w:line="270" w:lineRule="auto"/>
        <w:ind w:left="4"/>
        <w:jc w:val="both"/>
        <w:rPr>
          <w:rFonts w:ascii="Arial" w:hAnsi="Arial" w:cs="Arial"/>
          <w:sz w:val="24"/>
          <w:szCs w:val="24"/>
        </w:rPr>
      </w:pPr>
      <w:r w:rsidRPr="0058291C">
        <w:rPr>
          <w:rFonts w:ascii="Arial" w:eastAsia="Arial" w:hAnsi="Arial" w:cs="Arial"/>
          <w:sz w:val="24"/>
          <w:szCs w:val="24"/>
        </w:rPr>
        <w:t>(2) Ponude koje ne ispune minimalne kriterije, ustanovljene prema članu 18.ovog Zakona smatra se da ne ispunjavaju uvjete, Komisija za koncesije odbacuje iz postupka odabira.</w:t>
      </w:r>
    </w:p>
    <w:p w14:paraId="2FD8974F" w14:textId="77777777" w:rsidR="00B90194" w:rsidRPr="0058291C" w:rsidRDefault="00B90194" w:rsidP="00B90194">
      <w:pPr>
        <w:spacing w:line="326" w:lineRule="exact"/>
        <w:rPr>
          <w:rFonts w:ascii="Arial" w:hAnsi="Arial" w:cs="Arial"/>
          <w:sz w:val="24"/>
          <w:szCs w:val="24"/>
        </w:rPr>
      </w:pPr>
    </w:p>
    <w:p w14:paraId="2331882C" w14:textId="77777777" w:rsidR="00B90194" w:rsidRPr="0058291C" w:rsidRDefault="00B90194" w:rsidP="00B90194">
      <w:pPr>
        <w:ind w:left="4224"/>
        <w:rPr>
          <w:rFonts w:ascii="Arial" w:hAnsi="Arial" w:cs="Arial"/>
          <w:sz w:val="24"/>
          <w:szCs w:val="24"/>
        </w:rPr>
      </w:pPr>
      <w:r w:rsidRPr="0058291C">
        <w:rPr>
          <w:rFonts w:ascii="Arial" w:eastAsia="Arial" w:hAnsi="Arial" w:cs="Arial"/>
          <w:b/>
          <w:bCs/>
          <w:sz w:val="24"/>
          <w:szCs w:val="24"/>
        </w:rPr>
        <w:t>Član 20.</w:t>
      </w:r>
    </w:p>
    <w:p w14:paraId="3E41BBA1" w14:textId="77777777" w:rsidR="00B90194" w:rsidRPr="0058291C" w:rsidRDefault="00B90194" w:rsidP="00B90194">
      <w:pPr>
        <w:spacing w:line="43" w:lineRule="exact"/>
        <w:rPr>
          <w:rFonts w:ascii="Arial" w:hAnsi="Arial" w:cs="Arial"/>
          <w:sz w:val="24"/>
          <w:szCs w:val="24"/>
        </w:rPr>
      </w:pPr>
    </w:p>
    <w:p w14:paraId="7AC7D970" w14:textId="77777777" w:rsidR="00B90194" w:rsidRPr="0058291C" w:rsidRDefault="00B90194" w:rsidP="00B90194">
      <w:pPr>
        <w:ind w:left="1384"/>
        <w:rPr>
          <w:rFonts w:ascii="Arial" w:hAnsi="Arial" w:cs="Arial"/>
          <w:sz w:val="24"/>
          <w:szCs w:val="24"/>
        </w:rPr>
      </w:pPr>
      <w:r w:rsidRPr="0058291C">
        <w:rPr>
          <w:rFonts w:ascii="Arial" w:eastAsia="Arial" w:hAnsi="Arial" w:cs="Arial"/>
          <w:b/>
          <w:bCs/>
          <w:sz w:val="24"/>
          <w:szCs w:val="24"/>
        </w:rPr>
        <w:t>(Određivanje najpovoljnijeg ponuđača i žalbeni postupak)</w:t>
      </w:r>
    </w:p>
    <w:p w14:paraId="5FEDA89A" w14:textId="77777777" w:rsidR="00B90194" w:rsidRPr="0058291C" w:rsidRDefault="00B90194" w:rsidP="00B90194">
      <w:pPr>
        <w:spacing w:line="368" w:lineRule="exact"/>
        <w:rPr>
          <w:rFonts w:ascii="Arial" w:hAnsi="Arial" w:cs="Arial"/>
          <w:sz w:val="24"/>
          <w:szCs w:val="24"/>
        </w:rPr>
      </w:pPr>
    </w:p>
    <w:p w14:paraId="787CA968" w14:textId="77777777" w:rsidR="00CC36A1" w:rsidRPr="0058291C" w:rsidRDefault="00B90194" w:rsidP="00CC36A1">
      <w:pPr>
        <w:spacing w:line="273" w:lineRule="auto"/>
        <w:jc w:val="both"/>
        <w:rPr>
          <w:rFonts w:ascii="Arial" w:hAnsi="Arial" w:cs="Arial"/>
          <w:sz w:val="24"/>
          <w:szCs w:val="24"/>
        </w:rPr>
      </w:pPr>
      <w:r w:rsidRPr="0058291C">
        <w:rPr>
          <w:rFonts w:ascii="Arial" w:eastAsia="Arial" w:hAnsi="Arial" w:cs="Arial"/>
          <w:sz w:val="24"/>
          <w:szCs w:val="24"/>
        </w:rPr>
        <w:t>(1) Komisija za koncesije rangira sve ponude koje ispunjavaju uvjete na bazi kriterija za ocjenjivanje i predlaže Ugovornom tijelu Odluku kojom se utvrđuje rang lista ponuđača. Ugovorno tijelo dostavlja svim ponuđačima Odluku o utvrđenoj rang listi. Ponuđač koji</w:t>
      </w:r>
      <w:r w:rsidR="00CC36A1">
        <w:rPr>
          <w:rFonts w:ascii="Arial" w:eastAsia="Arial" w:hAnsi="Arial" w:cs="Arial"/>
          <w:sz w:val="24"/>
          <w:szCs w:val="24"/>
        </w:rPr>
        <w:t xml:space="preserve"> </w:t>
      </w:r>
      <w:r w:rsidR="00CC36A1" w:rsidRPr="0058291C">
        <w:rPr>
          <w:rFonts w:ascii="Arial" w:eastAsia="Arial" w:hAnsi="Arial" w:cs="Arial"/>
          <w:sz w:val="24"/>
          <w:szCs w:val="24"/>
        </w:rPr>
        <w:t>smatra da mu je povrijeđeno pravo u postupku može izjaviti žalbu. Žalba se upućuje u pisanom obliku Koncesoru, direktno ili putem Ugovornog tijela u roku od 15 dana od dana prijema Odluke o utvrđivanju rang liste. Odluku po žalbi Koncesor donosi u roku od 30 dana od dana prijema žalbe.</w:t>
      </w:r>
    </w:p>
    <w:p w14:paraId="5FA67F50" w14:textId="77777777" w:rsidR="00B90194" w:rsidRPr="0058291C" w:rsidRDefault="00B90194" w:rsidP="00CC36A1">
      <w:pPr>
        <w:spacing w:line="271" w:lineRule="auto"/>
        <w:jc w:val="both"/>
        <w:rPr>
          <w:rFonts w:ascii="Arial" w:hAnsi="Arial" w:cs="Arial"/>
          <w:sz w:val="24"/>
          <w:szCs w:val="24"/>
        </w:rPr>
      </w:pPr>
      <w:bookmarkStart w:id="8" w:name="page10"/>
      <w:bookmarkEnd w:id="8"/>
      <w:r w:rsidRPr="0058291C">
        <w:rPr>
          <w:rFonts w:ascii="Arial" w:eastAsia="Arial" w:hAnsi="Arial" w:cs="Arial"/>
          <w:sz w:val="24"/>
          <w:szCs w:val="24"/>
        </w:rPr>
        <w:t>(2) Odluku o dodjeli koncesije donosi Koncesor na prijedlog Ugovornog tijela. Rok za potpisivanje Ugovora o koncesiji je 60 dana od dana dostavljanja Odluke o dodijeli koncesije.</w:t>
      </w:r>
    </w:p>
    <w:p w14:paraId="116EF94E" w14:textId="77777777" w:rsidR="00B90194" w:rsidRPr="0058291C" w:rsidRDefault="00B90194" w:rsidP="00B90194">
      <w:pPr>
        <w:spacing w:line="18" w:lineRule="exact"/>
        <w:rPr>
          <w:rFonts w:ascii="Arial" w:hAnsi="Arial" w:cs="Arial"/>
          <w:sz w:val="24"/>
          <w:szCs w:val="24"/>
        </w:rPr>
      </w:pPr>
    </w:p>
    <w:p w14:paraId="695EE59F" w14:textId="77777777" w:rsidR="00B90194" w:rsidRPr="0058291C" w:rsidRDefault="00B90194" w:rsidP="00B90194">
      <w:pPr>
        <w:spacing w:line="271" w:lineRule="auto"/>
        <w:ind w:left="4"/>
        <w:jc w:val="both"/>
        <w:rPr>
          <w:rFonts w:ascii="Arial" w:hAnsi="Arial" w:cs="Arial"/>
          <w:sz w:val="24"/>
          <w:szCs w:val="24"/>
        </w:rPr>
      </w:pPr>
      <w:r w:rsidRPr="0058291C">
        <w:rPr>
          <w:rFonts w:ascii="Arial" w:eastAsia="Arial" w:hAnsi="Arial" w:cs="Arial"/>
          <w:sz w:val="24"/>
          <w:szCs w:val="24"/>
        </w:rPr>
        <w:t>(3)Ukoliko najbolje rangirani ponuđač ne potpiše ugovor u roku iz stava 2 ovog člana, aktivira mu se licitacijska garancija banke iz člana 16 . stava 1. tačka 5.ovog zakona, a poziva se sljedeći rangirani sa rang liste utvrđene Odlukom iz stava 1. ovog člana.</w:t>
      </w:r>
    </w:p>
    <w:p w14:paraId="789BFF1E" w14:textId="77777777" w:rsidR="00B90194" w:rsidRPr="0058291C" w:rsidRDefault="00B90194" w:rsidP="00B90194">
      <w:pPr>
        <w:spacing w:line="18" w:lineRule="exact"/>
        <w:rPr>
          <w:rFonts w:ascii="Arial" w:hAnsi="Arial" w:cs="Arial"/>
          <w:sz w:val="24"/>
          <w:szCs w:val="24"/>
        </w:rPr>
      </w:pPr>
    </w:p>
    <w:p w14:paraId="1397137E" w14:textId="77777777" w:rsidR="00B90194" w:rsidRPr="0058291C" w:rsidRDefault="00B90194" w:rsidP="00B90194">
      <w:pPr>
        <w:spacing w:line="274" w:lineRule="auto"/>
        <w:ind w:left="4"/>
        <w:jc w:val="both"/>
        <w:rPr>
          <w:rFonts w:ascii="Arial" w:hAnsi="Arial" w:cs="Arial"/>
          <w:sz w:val="24"/>
          <w:szCs w:val="24"/>
        </w:rPr>
      </w:pPr>
      <w:r w:rsidRPr="0058291C">
        <w:rPr>
          <w:rFonts w:ascii="Arial" w:eastAsia="Arial" w:hAnsi="Arial" w:cs="Arial"/>
          <w:sz w:val="24"/>
          <w:szCs w:val="24"/>
        </w:rPr>
        <w:t xml:space="preserve">(4) Odluka o dodjeli koncesije sadrži: naziv Koncesora s brojem i datumom donošenja odluke, naziv ponuđača, predmet koncesije, prirodu i opseg te mjesto obavljanja koncesije, rok trajanja koncesije, posebne uvjete kojima tokom trajanja koncesije mora ispunjavati ponuđač, iznos naknade za koncesije ili osnovu za utvrđivanje iznosa naknade za koncesiju koju će koncesionar plaćati, rok u kojem je najpovoljniji ponuđač </w:t>
      </w:r>
      <w:r w:rsidRPr="0058291C">
        <w:rPr>
          <w:rFonts w:ascii="Arial" w:eastAsia="Arial" w:hAnsi="Arial" w:cs="Arial"/>
          <w:sz w:val="24"/>
          <w:szCs w:val="24"/>
        </w:rPr>
        <w:lastRenderedPageBreak/>
        <w:t>obavezan potpisati Ugovor o koncesiji s Koncesorom, obrazloženje razloga za odabir najpovoljnijeg ponuđača.</w:t>
      </w:r>
    </w:p>
    <w:p w14:paraId="25D38A56" w14:textId="77777777" w:rsidR="00B90194" w:rsidRPr="0058291C" w:rsidRDefault="00B90194" w:rsidP="00B90194">
      <w:pPr>
        <w:spacing w:line="15" w:lineRule="exact"/>
        <w:rPr>
          <w:rFonts w:ascii="Arial" w:hAnsi="Arial" w:cs="Arial"/>
          <w:sz w:val="24"/>
          <w:szCs w:val="24"/>
        </w:rPr>
      </w:pPr>
    </w:p>
    <w:p w14:paraId="3F6EDC9C" w14:textId="77777777" w:rsidR="00B90194" w:rsidRPr="0058291C" w:rsidRDefault="00B90194" w:rsidP="00B90194">
      <w:pPr>
        <w:spacing w:line="271" w:lineRule="auto"/>
        <w:ind w:left="4"/>
        <w:jc w:val="both"/>
        <w:rPr>
          <w:rFonts w:ascii="Arial" w:hAnsi="Arial" w:cs="Arial"/>
          <w:sz w:val="24"/>
          <w:szCs w:val="24"/>
        </w:rPr>
      </w:pPr>
      <w:r w:rsidRPr="0058291C">
        <w:rPr>
          <w:rFonts w:ascii="Arial" w:eastAsia="Arial" w:hAnsi="Arial" w:cs="Arial"/>
          <w:sz w:val="24"/>
          <w:szCs w:val="24"/>
        </w:rPr>
        <w:t>(5)Odluka o dodjeli koncesije može sadržavati i druge odgovarajuće podatke u skladu sa zahtjevom za dostavu ponuda, dostavljenom ponudom te materijalnim propisom kojim se uređuje pojedini predmet koncesije.</w:t>
      </w:r>
    </w:p>
    <w:p w14:paraId="1B121E92" w14:textId="77777777" w:rsidR="00B90194" w:rsidRPr="0058291C" w:rsidRDefault="00B90194" w:rsidP="00B90194">
      <w:pPr>
        <w:spacing w:line="324" w:lineRule="exact"/>
        <w:rPr>
          <w:rFonts w:ascii="Arial" w:hAnsi="Arial" w:cs="Arial"/>
          <w:sz w:val="24"/>
          <w:szCs w:val="24"/>
        </w:rPr>
      </w:pPr>
    </w:p>
    <w:p w14:paraId="212B8EF9" w14:textId="77777777" w:rsidR="00B90194" w:rsidRPr="0058291C" w:rsidRDefault="00B90194" w:rsidP="00B90194">
      <w:pPr>
        <w:ind w:left="4224"/>
        <w:rPr>
          <w:rFonts w:ascii="Arial" w:hAnsi="Arial" w:cs="Arial"/>
          <w:sz w:val="24"/>
          <w:szCs w:val="24"/>
        </w:rPr>
      </w:pPr>
      <w:r w:rsidRPr="0058291C">
        <w:rPr>
          <w:rFonts w:ascii="Arial" w:eastAsia="Arial" w:hAnsi="Arial" w:cs="Arial"/>
          <w:b/>
          <w:bCs/>
          <w:sz w:val="24"/>
          <w:szCs w:val="24"/>
        </w:rPr>
        <w:t>Član 21.</w:t>
      </w:r>
    </w:p>
    <w:p w14:paraId="1F18A852" w14:textId="77777777" w:rsidR="00B90194" w:rsidRPr="0058291C" w:rsidRDefault="00B90194" w:rsidP="00B90194">
      <w:pPr>
        <w:spacing w:line="43" w:lineRule="exact"/>
        <w:rPr>
          <w:rFonts w:ascii="Arial" w:hAnsi="Arial" w:cs="Arial"/>
          <w:sz w:val="24"/>
          <w:szCs w:val="24"/>
        </w:rPr>
      </w:pPr>
    </w:p>
    <w:p w14:paraId="0FFE1EAB" w14:textId="77777777" w:rsidR="00B90194" w:rsidRPr="0058291C" w:rsidRDefault="00B90194" w:rsidP="00B90194">
      <w:pPr>
        <w:ind w:left="3124"/>
        <w:rPr>
          <w:rFonts w:ascii="Arial" w:hAnsi="Arial" w:cs="Arial"/>
          <w:sz w:val="24"/>
          <w:szCs w:val="24"/>
        </w:rPr>
      </w:pPr>
      <w:r w:rsidRPr="0058291C">
        <w:rPr>
          <w:rFonts w:ascii="Arial" w:eastAsia="Arial" w:hAnsi="Arial" w:cs="Arial"/>
          <w:b/>
          <w:bCs/>
          <w:sz w:val="24"/>
          <w:szCs w:val="24"/>
        </w:rPr>
        <w:t>(Prava vlasnika nekretnine)</w:t>
      </w:r>
    </w:p>
    <w:p w14:paraId="22EB4789" w14:textId="77777777" w:rsidR="00B90194" w:rsidRPr="0058291C" w:rsidRDefault="00B90194" w:rsidP="00B90194">
      <w:pPr>
        <w:spacing w:line="368" w:lineRule="exact"/>
        <w:rPr>
          <w:rFonts w:ascii="Arial" w:hAnsi="Arial" w:cs="Arial"/>
          <w:sz w:val="24"/>
          <w:szCs w:val="24"/>
        </w:rPr>
      </w:pPr>
    </w:p>
    <w:p w14:paraId="37241C33" w14:textId="77777777" w:rsidR="00B90194" w:rsidRPr="0058291C" w:rsidRDefault="00B90194" w:rsidP="00B90194">
      <w:pPr>
        <w:numPr>
          <w:ilvl w:val="0"/>
          <w:numId w:val="19"/>
        </w:numPr>
        <w:tabs>
          <w:tab w:val="left" w:pos="407"/>
        </w:tabs>
        <w:spacing w:line="266" w:lineRule="auto"/>
        <w:ind w:left="4" w:hanging="4"/>
        <w:jc w:val="both"/>
        <w:rPr>
          <w:rFonts w:ascii="Arial" w:eastAsia="Arial" w:hAnsi="Arial" w:cs="Arial"/>
          <w:sz w:val="24"/>
          <w:szCs w:val="24"/>
        </w:rPr>
      </w:pPr>
      <w:r w:rsidRPr="0058291C">
        <w:rPr>
          <w:rFonts w:ascii="Arial" w:eastAsia="Arial" w:hAnsi="Arial" w:cs="Arial"/>
          <w:sz w:val="24"/>
          <w:szCs w:val="24"/>
        </w:rPr>
        <w:t>Ugovorno tijelo prije pokretanja postupka za dodjelu koncesije mora rješiti status vlasništva nekretnine otkupom, izvlaštenjem, saglasnošću ili ugovorom.</w:t>
      </w:r>
    </w:p>
    <w:p w14:paraId="7F5AAAAA" w14:textId="77777777" w:rsidR="00B90194" w:rsidRPr="0058291C" w:rsidRDefault="00B90194" w:rsidP="00B90194">
      <w:pPr>
        <w:spacing w:line="13" w:lineRule="exact"/>
        <w:rPr>
          <w:rFonts w:ascii="Arial" w:eastAsia="Arial" w:hAnsi="Arial" w:cs="Arial"/>
          <w:sz w:val="24"/>
          <w:szCs w:val="24"/>
        </w:rPr>
      </w:pPr>
    </w:p>
    <w:p w14:paraId="5452294D" w14:textId="77777777" w:rsidR="00B90194" w:rsidRPr="0058291C" w:rsidRDefault="00B90194" w:rsidP="00B90194">
      <w:pPr>
        <w:numPr>
          <w:ilvl w:val="0"/>
          <w:numId w:val="19"/>
        </w:numPr>
        <w:tabs>
          <w:tab w:val="left" w:pos="404"/>
        </w:tabs>
        <w:ind w:left="404" w:hanging="404"/>
        <w:jc w:val="both"/>
        <w:rPr>
          <w:rFonts w:ascii="Arial" w:eastAsia="Arial" w:hAnsi="Arial" w:cs="Arial"/>
          <w:sz w:val="24"/>
          <w:szCs w:val="24"/>
        </w:rPr>
      </w:pPr>
      <w:r w:rsidRPr="0058291C">
        <w:rPr>
          <w:rFonts w:ascii="Arial" w:eastAsia="Arial" w:hAnsi="Arial" w:cs="Arial"/>
          <w:sz w:val="24"/>
          <w:szCs w:val="24"/>
        </w:rPr>
        <w:t>Ukoliko  je nekretnina na kojoj će se zasnovati koncesija u državnom vlasništvu,</w:t>
      </w:r>
    </w:p>
    <w:p w14:paraId="6F075E63" w14:textId="77777777" w:rsidR="00B90194" w:rsidRPr="0058291C" w:rsidRDefault="00B90194" w:rsidP="00B90194">
      <w:pPr>
        <w:spacing w:line="41" w:lineRule="exact"/>
        <w:rPr>
          <w:rFonts w:ascii="Arial" w:hAnsi="Arial" w:cs="Arial"/>
          <w:sz w:val="24"/>
          <w:szCs w:val="24"/>
        </w:rPr>
      </w:pPr>
    </w:p>
    <w:p w14:paraId="08BCFFFE" w14:textId="77777777" w:rsidR="00B90194" w:rsidRPr="0058291C" w:rsidRDefault="00B90194" w:rsidP="00B90194">
      <w:pPr>
        <w:tabs>
          <w:tab w:val="left" w:pos="1203"/>
          <w:tab w:val="left" w:pos="1903"/>
          <w:tab w:val="left" w:pos="2983"/>
          <w:tab w:val="left" w:pos="4303"/>
          <w:tab w:val="left" w:pos="5623"/>
          <w:tab w:val="left" w:pos="7563"/>
          <w:tab w:val="left" w:pos="8223"/>
        </w:tabs>
        <w:ind w:left="4"/>
        <w:rPr>
          <w:rFonts w:ascii="Arial" w:hAnsi="Arial" w:cs="Arial"/>
          <w:sz w:val="24"/>
          <w:szCs w:val="24"/>
        </w:rPr>
      </w:pPr>
      <w:r w:rsidRPr="0058291C">
        <w:rPr>
          <w:rFonts w:ascii="Arial" w:eastAsia="Arial" w:hAnsi="Arial" w:cs="Arial"/>
          <w:sz w:val="24"/>
          <w:szCs w:val="24"/>
        </w:rPr>
        <w:t>Ugovorno</w:t>
      </w:r>
      <w:r w:rsidRPr="0058291C">
        <w:rPr>
          <w:rFonts w:ascii="Arial" w:hAnsi="Arial" w:cs="Arial"/>
          <w:sz w:val="24"/>
          <w:szCs w:val="24"/>
        </w:rPr>
        <w:tab/>
      </w:r>
      <w:r w:rsidRPr="0058291C">
        <w:rPr>
          <w:rFonts w:ascii="Arial" w:eastAsia="Arial" w:hAnsi="Arial" w:cs="Arial"/>
          <w:sz w:val="24"/>
          <w:szCs w:val="24"/>
        </w:rPr>
        <w:t>tijelo</w:t>
      </w:r>
      <w:r w:rsidRPr="0058291C">
        <w:rPr>
          <w:rFonts w:ascii="Arial" w:hAnsi="Arial" w:cs="Arial"/>
          <w:sz w:val="24"/>
          <w:szCs w:val="24"/>
        </w:rPr>
        <w:tab/>
      </w:r>
      <w:r w:rsidRPr="0058291C">
        <w:rPr>
          <w:rFonts w:ascii="Arial" w:eastAsia="Arial" w:hAnsi="Arial" w:cs="Arial"/>
          <w:sz w:val="24"/>
          <w:szCs w:val="24"/>
        </w:rPr>
        <w:t>pribavlja</w:t>
      </w:r>
      <w:r w:rsidRPr="0058291C">
        <w:rPr>
          <w:rFonts w:ascii="Arial" w:hAnsi="Arial" w:cs="Arial"/>
          <w:sz w:val="24"/>
          <w:szCs w:val="24"/>
        </w:rPr>
        <w:tab/>
      </w:r>
      <w:r w:rsidRPr="0058291C">
        <w:rPr>
          <w:rFonts w:ascii="Arial" w:eastAsia="Arial" w:hAnsi="Arial" w:cs="Arial"/>
          <w:sz w:val="24"/>
          <w:szCs w:val="24"/>
        </w:rPr>
        <w:t>mišljenje</w:t>
      </w:r>
      <w:r w:rsidRPr="0058291C">
        <w:rPr>
          <w:rFonts w:ascii="Arial" w:hAnsi="Arial" w:cs="Arial"/>
          <w:sz w:val="24"/>
          <w:szCs w:val="24"/>
        </w:rPr>
        <w:tab/>
      </w:r>
      <w:r w:rsidRPr="0058291C">
        <w:rPr>
          <w:rFonts w:ascii="Arial" w:eastAsia="Arial" w:hAnsi="Arial" w:cs="Arial"/>
          <w:sz w:val="24"/>
          <w:szCs w:val="24"/>
        </w:rPr>
        <w:t>nadležnog</w:t>
      </w:r>
      <w:r w:rsidRPr="0058291C">
        <w:rPr>
          <w:rFonts w:ascii="Arial" w:hAnsi="Arial" w:cs="Arial"/>
          <w:sz w:val="24"/>
          <w:szCs w:val="24"/>
        </w:rPr>
        <w:tab/>
      </w:r>
      <w:r w:rsidRPr="0058291C">
        <w:rPr>
          <w:rFonts w:ascii="Arial" w:eastAsia="Arial" w:hAnsi="Arial" w:cs="Arial"/>
          <w:sz w:val="24"/>
          <w:szCs w:val="24"/>
        </w:rPr>
        <w:t>pravobranilaštva</w:t>
      </w:r>
      <w:r w:rsidRPr="0058291C">
        <w:rPr>
          <w:rFonts w:ascii="Arial" w:hAnsi="Arial" w:cs="Arial"/>
          <w:sz w:val="24"/>
          <w:szCs w:val="24"/>
        </w:rPr>
        <w:tab/>
      </w:r>
      <w:r w:rsidRPr="0058291C">
        <w:rPr>
          <w:rFonts w:ascii="Arial" w:eastAsia="Arial" w:hAnsi="Arial" w:cs="Arial"/>
          <w:sz w:val="24"/>
          <w:szCs w:val="24"/>
        </w:rPr>
        <w:t>prije</w:t>
      </w:r>
      <w:r w:rsidRPr="0058291C">
        <w:rPr>
          <w:rFonts w:ascii="Arial" w:hAnsi="Arial" w:cs="Arial"/>
          <w:sz w:val="24"/>
          <w:szCs w:val="24"/>
        </w:rPr>
        <w:tab/>
      </w:r>
      <w:r w:rsidRPr="0058291C">
        <w:rPr>
          <w:rFonts w:ascii="Arial" w:eastAsia="Arial" w:hAnsi="Arial" w:cs="Arial"/>
          <w:sz w:val="24"/>
          <w:szCs w:val="24"/>
        </w:rPr>
        <w:t>pokretanja</w:t>
      </w:r>
    </w:p>
    <w:p w14:paraId="55B568D9" w14:textId="77777777" w:rsidR="00B90194" w:rsidRPr="0058291C" w:rsidRDefault="00B90194" w:rsidP="00B90194">
      <w:pPr>
        <w:spacing w:line="41" w:lineRule="exact"/>
        <w:rPr>
          <w:rFonts w:ascii="Arial" w:hAnsi="Arial" w:cs="Arial"/>
          <w:sz w:val="24"/>
          <w:szCs w:val="24"/>
        </w:rPr>
      </w:pPr>
    </w:p>
    <w:p w14:paraId="2B8421CD" w14:textId="77777777" w:rsidR="00B90194" w:rsidRPr="0058291C" w:rsidRDefault="00B90194" w:rsidP="00B90194">
      <w:pPr>
        <w:ind w:left="4"/>
        <w:rPr>
          <w:rFonts w:ascii="Arial" w:hAnsi="Arial" w:cs="Arial"/>
          <w:sz w:val="24"/>
          <w:szCs w:val="24"/>
        </w:rPr>
      </w:pPr>
      <w:r w:rsidRPr="0058291C">
        <w:rPr>
          <w:rFonts w:ascii="Arial" w:eastAsia="Arial" w:hAnsi="Arial" w:cs="Arial"/>
          <w:sz w:val="24"/>
          <w:szCs w:val="24"/>
        </w:rPr>
        <w:t>postupka za dodjelu koncesije.</w:t>
      </w:r>
    </w:p>
    <w:p w14:paraId="07118E91" w14:textId="77777777" w:rsidR="00B90194" w:rsidRPr="0058291C" w:rsidRDefault="00B90194" w:rsidP="00B90194">
      <w:pPr>
        <w:spacing w:line="200" w:lineRule="exact"/>
        <w:rPr>
          <w:rFonts w:ascii="Arial" w:hAnsi="Arial" w:cs="Arial"/>
          <w:sz w:val="24"/>
          <w:szCs w:val="24"/>
        </w:rPr>
      </w:pPr>
    </w:p>
    <w:p w14:paraId="47970307" w14:textId="77777777" w:rsidR="00B90194" w:rsidRPr="0058291C" w:rsidRDefault="00B90194" w:rsidP="00B90194">
      <w:pPr>
        <w:spacing w:line="200" w:lineRule="exact"/>
        <w:rPr>
          <w:rFonts w:ascii="Arial" w:hAnsi="Arial" w:cs="Arial"/>
          <w:sz w:val="24"/>
          <w:szCs w:val="24"/>
        </w:rPr>
      </w:pPr>
    </w:p>
    <w:p w14:paraId="075BFFC9" w14:textId="77777777" w:rsidR="00B90194" w:rsidRPr="0058291C" w:rsidRDefault="00B90194" w:rsidP="00B90194">
      <w:pPr>
        <w:spacing w:line="277" w:lineRule="exact"/>
        <w:rPr>
          <w:rFonts w:ascii="Arial" w:hAnsi="Arial" w:cs="Arial"/>
          <w:sz w:val="24"/>
          <w:szCs w:val="24"/>
        </w:rPr>
      </w:pPr>
    </w:p>
    <w:p w14:paraId="6F706622" w14:textId="77777777" w:rsidR="00B90194" w:rsidRPr="0058291C" w:rsidRDefault="00B90194" w:rsidP="00B90194">
      <w:pPr>
        <w:ind w:left="4224"/>
        <w:rPr>
          <w:rFonts w:ascii="Arial" w:hAnsi="Arial" w:cs="Arial"/>
          <w:sz w:val="24"/>
          <w:szCs w:val="24"/>
        </w:rPr>
      </w:pPr>
      <w:r w:rsidRPr="0058291C">
        <w:rPr>
          <w:rFonts w:ascii="Arial" w:eastAsia="Arial" w:hAnsi="Arial" w:cs="Arial"/>
          <w:b/>
          <w:bCs/>
          <w:sz w:val="24"/>
          <w:szCs w:val="24"/>
        </w:rPr>
        <w:t>Član 22.</w:t>
      </w:r>
    </w:p>
    <w:p w14:paraId="460B1552" w14:textId="77777777" w:rsidR="00B90194" w:rsidRPr="0058291C" w:rsidRDefault="00B90194" w:rsidP="00B90194">
      <w:pPr>
        <w:spacing w:line="41" w:lineRule="exact"/>
        <w:rPr>
          <w:rFonts w:ascii="Arial" w:hAnsi="Arial" w:cs="Arial"/>
          <w:sz w:val="24"/>
          <w:szCs w:val="24"/>
        </w:rPr>
      </w:pPr>
    </w:p>
    <w:p w14:paraId="323DC514" w14:textId="77777777" w:rsidR="00B90194" w:rsidRPr="0058291C" w:rsidRDefault="00B90194" w:rsidP="00B90194">
      <w:pPr>
        <w:spacing w:line="239" w:lineRule="auto"/>
        <w:ind w:left="784"/>
        <w:rPr>
          <w:rFonts w:ascii="Arial" w:hAnsi="Arial" w:cs="Arial"/>
          <w:sz w:val="24"/>
          <w:szCs w:val="24"/>
        </w:rPr>
      </w:pPr>
      <w:r w:rsidRPr="0058291C">
        <w:rPr>
          <w:rFonts w:ascii="Arial" w:eastAsia="Arial" w:hAnsi="Arial" w:cs="Arial"/>
          <w:b/>
          <w:bCs/>
          <w:sz w:val="24"/>
          <w:szCs w:val="24"/>
        </w:rPr>
        <w:t>(Pregovori o ugovorima o koncesiji bez postupaka javnog konkursa)</w:t>
      </w:r>
    </w:p>
    <w:p w14:paraId="06BE6563" w14:textId="77777777" w:rsidR="00B90194" w:rsidRPr="0058291C" w:rsidRDefault="00B90194" w:rsidP="00B90194">
      <w:pPr>
        <w:spacing w:line="372" w:lineRule="exact"/>
        <w:rPr>
          <w:rFonts w:ascii="Arial" w:hAnsi="Arial" w:cs="Arial"/>
          <w:sz w:val="24"/>
          <w:szCs w:val="24"/>
        </w:rPr>
      </w:pPr>
    </w:p>
    <w:p w14:paraId="514447A1" w14:textId="77777777" w:rsidR="00B90194" w:rsidRPr="0058291C" w:rsidRDefault="00B90194" w:rsidP="00B90194">
      <w:pPr>
        <w:spacing w:line="270" w:lineRule="auto"/>
        <w:ind w:left="4"/>
        <w:jc w:val="both"/>
        <w:rPr>
          <w:rFonts w:ascii="Arial" w:hAnsi="Arial" w:cs="Arial"/>
          <w:sz w:val="24"/>
          <w:szCs w:val="24"/>
        </w:rPr>
      </w:pPr>
      <w:r w:rsidRPr="0058291C">
        <w:rPr>
          <w:rFonts w:ascii="Arial" w:eastAsia="Arial" w:hAnsi="Arial" w:cs="Arial"/>
          <w:sz w:val="24"/>
          <w:szCs w:val="24"/>
        </w:rPr>
        <w:t>(1) Koncesor ili Ugovorno tijelo koje odredi Koncesor, može provesti pregovore o Ugovorima o koncesiji bez provođenja postupka javnog konkursa iz člana 14. ovog zakona, u slučajevima gdje:</w:t>
      </w:r>
    </w:p>
    <w:p w14:paraId="437CBBF6" w14:textId="77777777" w:rsidR="00B90194" w:rsidRPr="0058291C" w:rsidRDefault="00B90194" w:rsidP="00B90194">
      <w:pPr>
        <w:spacing w:line="9" w:lineRule="exact"/>
        <w:rPr>
          <w:rFonts w:ascii="Arial" w:hAnsi="Arial" w:cs="Arial"/>
          <w:sz w:val="24"/>
          <w:szCs w:val="24"/>
        </w:rPr>
      </w:pPr>
    </w:p>
    <w:p w14:paraId="2343A95B" w14:textId="77777777" w:rsidR="00B90194" w:rsidRPr="0058291C" w:rsidRDefault="00B90194" w:rsidP="00B90194">
      <w:pPr>
        <w:numPr>
          <w:ilvl w:val="0"/>
          <w:numId w:val="20"/>
        </w:numPr>
        <w:tabs>
          <w:tab w:val="left" w:pos="844"/>
        </w:tabs>
        <w:ind w:left="844" w:hanging="277"/>
        <w:jc w:val="both"/>
        <w:rPr>
          <w:rFonts w:ascii="Arial" w:eastAsia="Arial" w:hAnsi="Arial" w:cs="Arial"/>
          <w:sz w:val="24"/>
          <w:szCs w:val="24"/>
        </w:rPr>
      </w:pPr>
      <w:r w:rsidRPr="0058291C">
        <w:rPr>
          <w:rFonts w:ascii="Arial" w:eastAsia="Arial" w:hAnsi="Arial" w:cs="Arial"/>
          <w:sz w:val="24"/>
          <w:szCs w:val="24"/>
        </w:rPr>
        <w:t>ugovor o koncesiji ima uticaja na državnu sigurnost,</w:t>
      </w:r>
    </w:p>
    <w:p w14:paraId="75C4CB7E" w14:textId="77777777" w:rsidR="00B90194" w:rsidRPr="0058291C" w:rsidRDefault="00B90194" w:rsidP="00B90194">
      <w:pPr>
        <w:spacing w:line="51" w:lineRule="exact"/>
        <w:rPr>
          <w:rFonts w:ascii="Arial" w:eastAsia="Arial" w:hAnsi="Arial" w:cs="Arial"/>
          <w:sz w:val="24"/>
          <w:szCs w:val="24"/>
        </w:rPr>
      </w:pPr>
    </w:p>
    <w:p w14:paraId="19BF8CE6" w14:textId="77777777" w:rsidR="00B90194" w:rsidRPr="0058291C" w:rsidRDefault="00B90194" w:rsidP="00B90194">
      <w:pPr>
        <w:numPr>
          <w:ilvl w:val="0"/>
          <w:numId w:val="20"/>
        </w:numPr>
        <w:tabs>
          <w:tab w:val="left" w:pos="966"/>
        </w:tabs>
        <w:spacing w:line="271" w:lineRule="auto"/>
        <w:ind w:left="564" w:firstLine="3"/>
        <w:jc w:val="both"/>
        <w:rPr>
          <w:rFonts w:ascii="Arial" w:eastAsia="Arial" w:hAnsi="Arial" w:cs="Arial"/>
          <w:sz w:val="24"/>
          <w:szCs w:val="24"/>
        </w:rPr>
      </w:pPr>
      <w:r w:rsidRPr="0058291C">
        <w:rPr>
          <w:rFonts w:ascii="Arial" w:eastAsia="Arial" w:hAnsi="Arial" w:cs="Arial"/>
          <w:sz w:val="24"/>
          <w:szCs w:val="24"/>
        </w:rPr>
        <w:t>ugovor o koncesiji raskinut zbog ozbiljnog kršenja ugovora od strane koncesionara i gdje nije moguće provesti postupak javnog odabira, zbog hitne potrebe da se osigura nastavak djelatnosti,</w:t>
      </w:r>
    </w:p>
    <w:p w14:paraId="648D0B39" w14:textId="77777777" w:rsidR="00B90194" w:rsidRPr="0058291C" w:rsidRDefault="00B90194" w:rsidP="00B90194">
      <w:pPr>
        <w:spacing w:line="7" w:lineRule="exact"/>
        <w:rPr>
          <w:rFonts w:ascii="Arial" w:eastAsia="Arial" w:hAnsi="Arial" w:cs="Arial"/>
          <w:sz w:val="24"/>
          <w:szCs w:val="24"/>
        </w:rPr>
      </w:pPr>
    </w:p>
    <w:p w14:paraId="11F48857" w14:textId="77777777" w:rsidR="00B90194" w:rsidRPr="0058291C" w:rsidRDefault="00B90194" w:rsidP="00B90194">
      <w:pPr>
        <w:numPr>
          <w:ilvl w:val="0"/>
          <w:numId w:val="20"/>
        </w:numPr>
        <w:tabs>
          <w:tab w:val="left" w:pos="844"/>
        </w:tabs>
        <w:ind w:left="844" w:hanging="277"/>
        <w:jc w:val="both"/>
        <w:rPr>
          <w:rFonts w:ascii="Arial" w:eastAsia="Arial" w:hAnsi="Arial" w:cs="Arial"/>
          <w:sz w:val="24"/>
          <w:szCs w:val="24"/>
        </w:rPr>
      </w:pPr>
      <w:r w:rsidRPr="0058291C">
        <w:rPr>
          <w:rFonts w:ascii="Arial" w:eastAsia="Arial" w:hAnsi="Arial" w:cs="Arial"/>
          <w:sz w:val="24"/>
          <w:szCs w:val="24"/>
        </w:rPr>
        <w:t>ugovor o koncesiji ima uticaja na imovinu, život i zdravlje građana.</w:t>
      </w:r>
    </w:p>
    <w:p w14:paraId="6D1F2408" w14:textId="77777777" w:rsidR="00B90194" w:rsidRPr="0058291C" w:rsidRDefault="00B90194" w:rsidP="00B90194">
      <w:pPr>
        <w:rPr>
          <w:rFonts w:ascii="Arial" w:hAnsi="Arial" w:cs="Arial"/>
          <w:sz w:val="24"/>
          <w:szCs w:val="24"/>
        </w:rPr>
        <w:sectPr w:rsidR="00B90194" w:rsidRPr="0058291C" w:rsidSect="00B90194">
          <w:pgSz w:w="11900" w:h="16838"/>
          <w:pgMar w:top="1423" w:right="1120" w:bottom="1440" w:left="1416" w:header="0" w:footer="0" w:gutter="0"/>
          <w:cols w:space="720" w:equalWidth="0">
            <w:col w:w="9364"/>
          </w:cols>
        </w:sectPr>
      </w:pPr>
    </w:p>
    <w:p w14:paraId="5EB62A1C" w14:textId="77777777" w:rsidR="00B90194" w:rsidRPr="0058291C" w:rsidRDefault="00B90194" w:rsidP="00B90194">
      <w:pPr>
        <w:spacing w:line="51" w:lineRule="exact"/>
        <w:rPr>
          <w:rFonts w:ascii="Arial" w:hAnsi="Arial" w:cs="Arial"/>
          <w:sz w:val="24"/>
          <w:szCs w:val="24"/>
        </w:rPr>
      </w:pPr>
    </w:p>
    <w:p w14:paraId="226C72EA" w14:textId="77777777" w:rsidR="007339D8" w:rsidRPr="0058291C" w:rsidRDefault="00B90194" w:rsidP="007339D8">
      <w:pPr>
        <w:spacing w:line="268" w:lineRule="auto"/>
        <w:jc w:val="both"/>
        <w:rPr>
          <w:rFonts w:ascii="Arial" w:hAnsi="Arial" w:cs="Arial"/>
          <w:sz w:val="24"/>
          <w:szCs w:val="24"/>
        </w:rPr>
      </w:pPr>
      <w:r w:rsidRPr="0058291C">
        <w:rPr>
          <w:rFonts w:ascii="Arial" w:eastAsia="Arial" w:hAnsi="Arial" w:cs="Arial"/>
          <w:sz w:val="24"/>
          <w:szCs w:val="24"/>
        </w:rPr>
        <w:t>(2) U slučajevima gdje se o ugovoru o koncesiji pregovara, u skladu sa ovim članom bez korištenja postupka javnog konkursa, Koncesor utvrđuje opravdane kriterije za</w:t>
      </w:r>
      <w:r w:rsidR="007339D8">
        <w:rPr>
          <w:rFonts w:ascii="Arial" w:eastAsia="Arial" w:hAnsi="Arial" w:cs="Arial"/>
          <w:sz w:val="24"/>
          <w:szCs w:val="24"/>
        </w:rPr>
        <w:t xml:space="preserve"> </w:t>
      </w:r>
      <w:r w:rsidR="007339D8" w:rsidRPr="0058291C">
        <w:rPr>
          <w:rFonts w:ascii="Arial" w:eastAsia="Arial" w:hAnsi="Arial" w:cs="Arial"/>
          <w:sz w:val="24"/>
          <w:szCs w:val="24"/>
        </w:rPr>
        <w:t>evaluaciju koncesijskog projekta, na bazi kojeg se evaluiraju i rangiraju ponude na prijedlog Ugovornog tijela.</w:t>
      </w:r>
    </w:p>
    <w:p w14:paraId="3BADA570" w14:textId="77777777" w:rsidR="003C63B3" w:rsidRPr="0058291C" w:rsidRDefault="003C63B3" w:rsidP="003C63B3">
      <w:pPr>
        <w:numPr>
          <w:ilvl w:val="0"/>
          <w:numId w:val="21"/>
        </w:numPr>
        <w:tabs>
          <w:tab w:val="left" w:pos="380"/>
        </w:tabs>
        <w:spacing w:line="266" w:lineRule="auto"/>
        <w:ind w:left="4" w:hanging="4"/>
        <w:jc w:val="both"/>
        <w:rPr>
          <w:rFonts w:ascii="Arial" w:eastAsia="Arial" w:hAnsi="Arial" w:cs="Arial"/>
          <w:sz w:val="24"/>
          <w:szCs w:val="24"/>
        </w:rPr>
      </w:pPr>
      <w:r w:rsidRPr="0058291C">
        <w:rPr>
          <w:rFonts w:ascii="Arial" w:eastAsia="Arial" w:hAnsi="Arial" w:cs="Arial"/>
          <w:sz w:val="24"/>
          <w:szCs w:val="24"/>
        </w:rPr>
        <w:t>Ugovor o koncesiji potpisuje Ugovorno tijelo u roku od 10 dana od dana donošenja Odluke o odabiru koncesionara.</w:t>
      </w:r>
    </w:p>
    <w:p w14:paraId="10EA51B0" w14:textId="72B7359C" w:rsidR="000661DF" w:rsidRPr="000661DF" w:rsidRDefault="000661DF" w:rsidP="000661DF">
      <w:pPr>
        <w:numPr>
          <w:ilvl w:val="0"/>
          <w:numId w:val="21"/>
        </w:numPr>
        <w:tabs>
          <w:tab w:val="left" w:pos="373"/>
        </w:tabs>
        <w:spacing w:line="271" w:lineRule="auto"/>
        <w:ind w:left="4" w:right="20" w:hanging="4"/>
        <w:jc w:val="both"/>
        <w:rPr>
          <w:rFonts w:ascii="Arial" w:eastAsia="Arial" w:hAnsi="Arial" w:cs="Arial"/>
          <w:sz w:val="24"/>
          <w:szCs w:val="24"/>
        </w:rPr>
      </w:pPr>
      <w:r w:rsidRPr="0058291C">
        <w:rPr>
          <w:rFonts w:ascii="Arial" w:eastAsia="Arial" w:hAnsi="Arial" w:cs="Arial"/>
          <w:sz w:val="24"/>
          <w:szCs w:val="24"/>
        </w:rPr>
        <w:t>Trajanje Ugovora o koncesiji, potpisanog u skladu sa stavom 1.ovog člana ne može biti duži od 12 mjeseci. Po zaključenju ovog Ugovora o koncesiji, Ugovorno tijelo</w:t>
      </w:r>
      <w:r>
        <w:rPr>
          <w:rFonts w:ascii="Arial" w:eastAsia="Arial" w:hAnsi="Arial" w:cs="Arial"/>
          <w:sz w:val="24"/>
          <w:szCs w:val="24"/>
        </w:rPr>
        <w:t xml:space="preserve"> </w:t>
      </w:r>
      <w:r w:rsidRPr="0058291C">
        <w:rPr>
          <w:rFonts w:ascii="Arial" w:eastAsia="Arial" w:hAnsi="Arial" w:cs="Arial"/>
          <w:sz w:val="24"/>
          <w:szCs w:val="24"/>
        </w:rPr>
        <w:t>određeno od strane Koncesora, priprema potrebnu dokumentaciju za odabir</w:t>
      </w:r>
      <w:r>
        <w:rPr>
          <w:rFonts w:ascii="Arial" w:eastAsia="Arial" w:hAnsi="Arial" w:cs="Arial"/>
          <w:sz w:val="24"/>
          <w:szCs w:val="24"/>
        </w:rPr>
        <w:t xml:space="preserve"> </w:t>
      </w:r>
      <w:r w:rsidRPr="000661DF">
        <w:rPr>
          <w:rFonts w:ascii="Arial" w:eastAsia="Arial" w:hAnsi="Arial" w:cs="Arial"/>
          <w:sz w:val="24"/>
          <w:szCs w:val="24"/>
        </w:rPr>
        <w:t>Koncesionara putem javnog konkursa u skladu sa članom 14. ovog zakona.</w:t>
      </w:r>
    </w:p>
    <w:p w14:paraId="2AE3FA2C" w14:textId="358138AD" w:rsidR="000661DF" w:rsidRPr="0058291C" w:rsidRDefault="000661DF" w:rsidP="007339D8">
      <w:pPr>
        <w:spacing w:line="268" w:lineRule="auto"/>
        <w:ind w:firstLine="67"/>
        <w:rPr>
          <w:rFonts w:ascii="Arial" w:hAnsi="Arial" w:cs="Arial"/>
          <w:sz w:val="24"/>
          <w:szCs w:val="24"/>
        </w:rPr>
        <w:sectPr w:rsidR="000661DF" w:rsidRPr="0058291C" w:rsidSect="00B90194">
          <w:type w:val="continuous"/>
          <w:pgSz w:w="11900" w:h="16838"/>
          <w:pgMar w:top="1423" w:right="1120" w:bottom="1440" w:left="1420" w:header="0" w:footer="0" w:gutter="0"/>
          <w:cols w:space="720" w:equalWidth="0">
            <w:col w:w="9360"/>
          </w:cols>
        </w:sectPr>
      </w:pPr>
    </w:p>
    <w:p w14:paraId="561B0CC1" w14:textId="77777777" w:rsidR="00B90194" w:rsidRPr="0058291C" w:rsidRDefault="00B90194" w:rsidP="00B90194">
      <w:pPr>
        <w:spacing w:line="20" w:lineRule="exact"/>
        <w:rPr>
          <w:rFonts w:ascii="Arial" w:hAnsi="Arial" w:cs="Arial"/>
          <w:sz w:val="24"/>
          <w:szCs w:val="24"/>
        </w:rPr>
      </w:pPr>
      <w:bookmarkStart w:id="9" w:name="page11"/>
      <w:bookmarkEnd w:id="9"/>
    </w:p>
    <w:p w14:paraId="36943E35" w14:textId="77777777" w:rsidR="00B90194" w:rsidRPr="0058291C" w:rsidRDefault="00B90194" w:rsidP="00B90194">
      <w:pPr>
        <w:spacing w:line="21" w:lineRule="exact"/>
        <w:rPr>
          <w:rFonts w:ascii="Arial" w:eastAsia="Arial" w:hAnsi="Arial" w:cs="Arial"/>
          <w:sz w:val="24"/>
          <w:szCs w:val="24"/>
        </w:rPr>
      </w:pPr>
    </w:p>
    <w:p w14:paraId="34E67BF2" w14:textId="77777777" w:rsidR="00B90194" w:rsidRPr="0058291C" w:rsidRDefault="00B90194" w:rsidP="00B90194">
      <w:pPr>
        <w:spacing w:line="360" w:lineRule="exact"/>
        <w:rPr>
          <w:rFonts w:ascii="Arial" w:hAnsi="Arial" w:cs="Arial"/>
          <w:sz w:val="24"/>
          <w:szCs w:val="24"/>
        </w:rPr>
      </w:pPr>
    </w:p>
    <w:p w14:paraId="092DC09E" w14:textId="77777777" w:rsidR="00B90194" w:rsidRPr="0058291C" w:rsidRDefault="00B90194" w:rsidP="00B90194">
      <w:pPr>
        <w:ind w:left="4224"/>
        <w:rPr>
          <w:rFonts w:ascii="Arial" w:hAnsi="Arial" w:cs="Arial"/>
          <w:sz w:val="24"/>
          <w:szCs w:val="24"/>
        </w:rPr>
      </w:pPr>
      <w:r w:rsidRPr="0058291C">
        <w:rPr>
          <w:rFonts w:ascii="Arial" w:eastAsia="Arial" w:hAnsi="Arial" w:cs="Arial"/>
          <w:b/>
          <w:bCs/>
          <w:sz w:val="24"/>
          <w:szCs w:val="24"/>
        </w:rPr>
        <w:t>Član 23.</w:t>
      </w:r>
    </w:p>
    <w:p w14:paraId="3B432EBD" w14:textId="77777777" w:rsidR="00B90194" w:rsidRPr="0058291C" w:rsidRDefault="00B90194" w:rsidP="00B90194">
      <w:pPr>
        <w:spacing w:line="41" w:lineRule="exact"/>
        <w:rPr>
          <w:rFonts w:ascii="Arial" w:hAnsi="Arial" w:cs="Arial"/>
          <w:sz w:val="24"/>
          <w:szCs w:val="24"/>
        </w:rPr>
      </w:pPr>
    </w:p>
    <w:p w14:paraId="1B64CB20" w14:textId="77777777" w:rsidR="00B90194" w:rsidRPr="0058291C" w:rsidRDefault="00B90194" w:rsidP="00B90194">
      <w:pPr>
        <w:ind w:left="2444"/>
        <w:rPr>
          <w:rFonts w:ascii="Arial" w:hAnsi="Arial" w:cs="Arial"/>
          <w:sz w:val="24"/>
          <w:szCs w:val="24"/>
        </w:rPr>
      </w:pPr>
      <w:r w:rsidRPr="0058291C">
        <w:rPr>
          <w:rFonts w:ascii="Arial" w:eastAsia="Arial" w:hAnsi="Arial" w:cs="Arial"/>
          <w:b/>
          <w:bCs/>
          <w:sz w:val="24"/>
          <w:szCs w:val="24"/>
        </w:rPr>
        <w:t>(Sredstva osiguranja koncesijskog ugovora)</w:t>
      </w:r>
    </w:p>
    <w:p w14:paraId="04D14287" w14:textId="77777777" w:rsidR="00B90194" w:rsidRPr="0058291C" w:rsidRDefault="00B90194" w:rsidP="00B90194">
      <w:pPr>
        <w:spacing w:line="368" w:lineRule="exact"/>
        <w:rPr>
          <w:rFonts w:ascii="Arial" w:hAnsi="Arial" w:cs="Arial"/>
          <w:sz w:val="24"/>
          <w:szCs w:val="24"/>
        </w:rPr>
      </w:pPr>
    </w:p>
    <w:p w14:paraId="6AF1D57C" w14:textId="77777777" w:rsidR="00B90194" w:rsidRPr="0058291C" w:rsidRDefault="00B90194" w:rsidP="00B90194">
      <w:pPr>
        <w:spacing w:line="273" w:lineRule="auto"/>
        <w:ind w:left="4"/>
        <w:jc w:val="both"/>
        <w:rPr>
          <w:rFonts w:ascii="Arial" w:hAnsi="Arial" w:cs="Arial"/>
          <w:sz w:val="24"/>
          <w:szCs w:val="24"/>
        </w:rPr>
      </w:pPr>
      <w:r w:rsidRPr="0058291C">
        <w:rPr>
          <w:rFonts w:ascii="Arial" w:eastAsia="Arial" w:hAnsi="Arial" w:cs="Arial"/>
          <w:sz w:val="24"/>
          <w:szCs w:val="24"/>
        </w:rPr>
        <w:t>(1) Privrednom subjektu koji je odabran za sklapanje Ugovora o koncesijama prilikom zaključenja Ugovora o koncesiji, Ugovorno tijelo vraća licitacijsku garanciju, a preuzima garanciju za dobro izvršenje u skladu sa stavom 2. ovog člana. Licitacijska garancija se po zaključenju Ugovora o koncesiji vraća i ostalim ponuđačima u postupku dodjele koncesije.</w:t>
      </w:r>
    </w:p>
    <w:p w14:paraId="5A97E8D6" w14:textId="77777777" w:rsidR="00B90194" w:rsidRPr="0058291C" w:rsidRDefault="00B90194" w:rsidP="00B90194">
      <w:pPr>
        <w:spacing w:line="7" w:lineRule="exact"/>
        <w:rPr>
          <w:rFonts w:ascii="Arial" w:hAnsi="Arial" w:cs="Arial"/>
          <w:sz w:val="24"/>
          <w:szCs w:val="24"/>
        </w:rPr>
      </w:pPr>
    </w:p>
    <w:p w14:paraId="10CC3E13" w14:textId="77777777" w:rsidR="00B90194" w:rsidRPr="0058291C" w:rsidRDefault="00B90194" w:rsidP="00B90194">
      <w:pPr>
        <w:ind w:left="4"/>
        <w:rPr>
          <w:rFonts w:ascii="Arial" w:hAnsi="Arial" w:cs="Arial"/>
          <w:sz w:val="24"/>
          <w:szCs w:val="24"/>
        </w:rPr>
      </w:pPr>
      <w:r w:rsidRPr="0058291C">
        <w:rPr>
          <w:rFonts w:ascii="Arial" w:eastAsia="Arial" w:hAnsi="Arial" w:cs="Arial"/>
          <w:sz w:val="24"/>
          <w:szCs w:val="24"/>
        </w:rPr>
        <w:t>(2)Koncesionar dostavlja garanciju za dobro izvršenje poslovne banke sa sjedištem u</w:t>
      </w:r>
    </w:p>
    <w:p w14:paraId="06761AB3" w14:textId="77777777" w:rsidR="00B90194" w:rsidRPr="0058291C" w:rsidRDefault="00B90194" w:rsidP="00B90194">
      <w:pPr>
        <w:spacing w:line="54" w:lineRule="exact"/>
        <w:rPr>
          <w:rFonts w:ascii="Arial" w:hAnsi="Arial" w:cs="Arial"/>
          <w:sz w:val="24"/>
          <w:szCs w:val="24"/>
        </w:rPr>
      </w:pPr>
    </w:p>
    <w:p w14:paraId="7BEAF68D" w14:textId="77777777" w:rsidR="00B90194" w:rsidRPr="0058291C" w:rsidRDefault="00B90194" w:rsidP="00B90194">
      <w:pPr>
        <w:spacing w:line="270" w:lineRule="auto"/>
        <w:ind w:left="4" w:right="20"/>
        <w:jc w:val="both"/>
        <w:rPr>
          <w:rFonts w:ascii="Arial" w:hAnsi="Arial" w:cs="Arial"/>
          <w:sz w:val="24"/>
          <w:szCs w:val="24"/>
        </w:rPr>
      </w:pPr>
      <w:r w:rsidRPr="0058291C">
        <w:rPr>
          <w:rFonts w:ascii="Arial" w:eastAsia="Arial" w:hAnsi="Arial" w:cs="Arial"/>
          <w:sz w:val="24"/>
          <w:szCs w:val="24"/>
        </w:rPr>
        <w:t>Federacije BiH u visini od 10% od ukupne vrijednosti koncesijskog ugovora sa ugrađenom klauzulom „ bez prigovora naplativa na prvi poziv“ i s rokom važenja u dužini trajanja koncesije.</w:t>
      </w:r>
    </w:p>
    <w:p w14:paraId="000181E7" w14:textId="77777777" w:rsidR="00B90194" w:rsidRPr="0058291C" w:rsidRDefault="00B90194" w:rsidP="00B90194">
      <w:pPr>
        <w:spacing w:line="338" w:lineRule="exact"/>
        <w:rPr>
          <w:rFonts w:ascii="Arial" w:hAnsi="Arial" w:cs="Arial"/>
          <w:sz w:val="24"/>
          <w:szCs w:val="24"/>
        </w:rPr>
      </w:pPr>
    </w:p>
    <w:p w14:paraId="54E12600" w14:textId="77777777" w:rsidR="00B90194" w:rsidRPr="0058291C" w:rsidRDefault="00B90194" w:rsidP="00B90194">
      <w:pPr>
        <w:tabs>
          <w:tab w:val="left" w:pos="9356"/>
        </w:tabs>
        <w:spacing w:line="288" w:lineRule="auto"/>
        <w:ind w:left="3884" w:right="8" w:hanging="3884"/>
        <w:jc w:val="center"/>
        <w:rPr>
          <w:rFonts w:ascii="Arial" w:eastAsia="Arial" w:hAnsi="Arial" w:cs="Arial"/>
          <w:b/>
          <w:bCs/>
          <w:sz w:val="24"/>
          <w:szCs w:val="24"/>
        </w:rPr>
      </w:pPr>
      <w:r w:rsidRPr="0058291C">
        <w:rPr>
          <w:rFonts w:ascii="Arial" w:eastAsia="Arial" w:hAnsi="Arial" w:cs="Arial"/>
          <w:b/>
          <w:bCs/>
          <w:sz w:val="24"/>
          <w:szCs w:val="24"/>
        </w:rPr>
        <w:t>Član 24.</w:t>
      </w:r>
    </w:p>
    <w:p w14:paraId="5C7BB8D9" w14:textId="77777777" w:rsidR="00B90194" w:rsidRPr="0058291C" w:rsidRDefault="00B90194" w:rsidP="00B90194">
      <w:pPr>
        <w:tabs>
          <w:tab w:val="left" w:pos="9356"/>
        </w:tabs>
        <w:spacing w:line="288" w:lineRule="auto"/>
        <w:ind w:left="3884" w:right="8" w:hanging="3884"/>
        <w:jc w:val="center"/>
        <w:rPr>
          <w:rFonts w:ascii="Arial" w:hAnsi="Arial" w:cs="Arial"/>
          <w:sz w:val="24"/>
          <w:szCs w:val="24"/>
        </w:rPr>
      </w:pPr>
      <w:r w:rsidRPr="0058291C">
        <w:rPr>
          <w:rFonts w:ascii="Arial" w:eastAsia="Arial" w:hAnsi="Arial" w:cs="Arial"/>
          <w:b/>
          <w:bCs/>
          <w:sz w:val="24"/>
          <w:szCs w:val="24"/>
        </w:rPr>
        <w:t>(Povjerljivost)</w:t>
      </w:r>
    </w:p>
    <w:p w14:paraId="116F4549" w14:textId="77777777" w:rsidR="00B90194" w:rsidRPr="0058291C" w:rsidRDefault="00B90194" w:rsidP="00B90194">
      <w:pPr>
        <w:spacing w:line="316" w:lineRule="exact"/>
        <w:rPr>
          <w:rFonts w:ascii="Arial" w:hAnsi="Arial" w:cs="Arial"/>
          <w:sz w:val="24"/>
          <w:szCs w:val="24"/>
        </w:rPr>
      </w:pPr>
    </w:p>
    <w:p w14:paraId="74C1BCEF" w14:textId="77777777" w:rsidR="00B90194" w:rsidRPr="0058291C" w:rsidRDefault="00B90194" w:rsidP="00B90194">
      <w:pPr>
        <w:spacing w:line="268" w:lineRule="auto"/>
        <w:ind w:left="4"/>
        <w:rPr>
          <w:rFonts w:ascii="Arial" w:hAnsi="Arial" w:cs="Arial"/>
          <w:sz w:val="24"/>
          <w:szCs w:val="24"/>
        </w:rPr>
      </w:pPr>
      <w:r w:rsidRPr="0058291C">
        <w:rPr>
          <w:rFonts w:ascii="Arial" w:eastAsia="Arial" w:hAnsi="Arial" w:cs="Arial"/>
          <w:sz w:val="24"/>
          <w:szCs w:val="24"/>
        </w:rPr>
        <w:t>Koncesor, Ugovorno tijelo i Komisija za koncesije su dužni čuvati službenu tajnu, te ne smiju otkrivati sadržaj ponuda konkurentskim ponuđačima.</w:t>
      </w:r>
    </w:p>
    <w:p w14:paraId="477A1E9A" w14:textId="77777777" w:rsidR="00B90194" w:rsidRPr="0058291C" w:rsidRDefault="00B90194" w:rsidP="00B90194">
      <w:pPr>
        <w:spacing w:line="336" w:lineRule="exact"/>
        <w:rPr>
          <w:rFonts w:ascii="Arial" w:hAnsi="Arial" w:cs="Arial"/>
          <w:sz w:val="24"/>
          <w:szCs w:val="24"/>
        </w:rPr>
      </w:pPr>
    </w:p>
    <w:p w14:paraId="32F4C480" w14:textId="77777777" w:rsidR="00B90194" w:rsidRPr="0058291C" w:rsidRDefault="00B90194" w:rsidP="00B90194">
      <w:pPr>
        <w:spacing w:line="266" w:lineRule="auto"/>
        <w:ind w:left="3344" w:right="3360" w:firstLine="866"/>
        <w:rPr>
          <w:rFonts w:ascii="Arial" w:hAnsi="Arial" w:cs="Arial"/>
          <w:sz w:val="24"/>
          <w:szCs w:val="24"/>
        </w:rPr>
      </w:pPr>
      <w:r w:rsidRPr="0058291C">
        <w:rPr>
          <w:rFonts w:ascii="Arial" w:eastAsia="Arial" w:hAnsi="Arial" w:cs="Arial"/>
          <w:b/>
          <w:bCs/>
          <w:sz w:val="24"/>
          <w:szCs w:val="24"/>
        </w:rPr>
        <w:t>Član 25. (Naknade za koncesiju)</w:t>
      </w:r>
    </w:p>
    <w:p w14:paraId="73233212" w14:textId="77777777" w:rsidR="00B90194" w:rsidRPr="0058291C" w:rsidRDefault="00B90194" w:rsidP="00B90194">
      <w:pPr>
        <w:spacing w:line="341" w:lineRule="exact"/>
        <w:rPr>
          <w:rFonts w:ascii="Arial" w:hAnsi="Arial" w:cs="Arial"/>
          <w:sz w:val="24"/>
          <w:szCs w:val="24"/>
        </w:rPr>
      </w:pPr>
    </w:p>
    <w:p w14:paraId="2844D8FF" w14:textId="77777777" w:rsidR="00B90194" w:rsidRPr="0058291C" w:rsidRDefault="00B90194" w:rsidP="00B90194">
      <w:pPr>
        <w:numPr>
          <w:ilvl w:val="0"/>
          <w:numId w:val="22"/>
        </w:numPr>
        <w:tabs>
          <w:tab w:val="left" w:pos="404"/>
        </w:tabs>
        <w:spacing w:line="266" w:lineRule="auto"/>
        <w:ind w:left="4" w:hanging="4"/>
        <w:jc w:val="both"/>
        <w:rPr>
          <w:rFonts w:ascii="Arial" w:eastAsia="Arial" w:hAnsi="Arial" w:cs="Arial"/>
          <w:sz w:val="24"/>
          <w:szCs w:val="24"/>
        </w:rPr>
      </w:pPr>
      <w:r w:rsidRPr="0058291C">
        <w:rPr>
          <w:rFonts w:ascii="Arial" w:eastAsia="Arial" w:hAnsi="Arial" w:cs="Arial"/>
          <w:sz w:val="24"/>
          <w:szCs w:val="24"/>
        </w:rPr>
        <w:t>Koncesionar je dužan plaćati novčanu naknadu za koncesiju u iznosu i na način kako je to uređeno Ugovorom o koncesiji.</w:t>
      </w:r>
    </w:p>
    <w:p w14:paraId="74457D3C" w14:textId="77777777" w:rsidR="00B90194" w:rsidRPr="0058291C" w:rsidRDefault="00B90194" w:rsidP="00B90194">
      <w:pPr>
        <w:spacing w:line="21" w:lineRule="exact"/>
        <w:rPr>
          <w:rFonts w:ascii="Arial" w:eastAsia="Arial" w:hAnsi="Arial" w:cs="Arial"/>
          <w:sz w:val="24"/>
          <w:szCs w:val="24"/>
        </w:rPr>
      </w:pPr>
    </w:p>
    <w:p w14:paraId="28E25565" w14:textId="77777777" w:rsidR="00B90194" w:rsidRPr="0058291C" w:rsidRDefault="00B90194" w:rsidP="00B90194">
      <w:pPr>
        <w:numPr>
          <w:ilvl w:val="0"/>
          <w:numId w:val="22"/>
        </w:numPr>
        <w:tabs>
          <w:tab w:val="left" w:pos="368"/>
        </w:tabs>
        <w:spacing w:line="268" w:lineRule="auto"/>
        <w:ind w:left="4" w:hanging="4"/>
        <w:jc w:val="both"/>
        <w:rPr>
          <w:rFonts w:ascii="Arial" w:eastAsia="Arial" w:hAnsi="Arial" w:cs="Arial"/>
          <w:sz w:val="24"/>
          <w:szCs w:val="24"/>
        </w:rPr>
      </w:pPr>
      <w:r w:rsidRPr="0058291C">
        <w:rPr>
          <w:rFonts w:ascii="Arial" w:eastAsia="Arial" w:hAnsi="Arial" w:cs="Arial"/>
          <w:sz w:val="24"/>
          <w:szCs w:val="24"/>
        </w:rPr>
        <w:t>Novčana naknada za koncesiju može biti ugovorena kao stalan jednak iznos i/ili kao varijabilni iznos, ovisno o posebnostima pojedine vrste koncesije.</w:t>
      </w:r>
    </w:p>
    <w:p w14:paraId="0DF2BB11" w14:textId="77777777" w:rsidR="00B90194" w:rsidRPr="0058291C" w:rsidRDefault="00B90194" w:rsidP="00B90194">
      <w:pPr>
        <w:spacing w:line="19" w:lineRule="exact"/>
        <w:rPr>
          <w:rFonts w:ascii="Arial" w:eastAsia="Arial" w:hAnsi="Arial" w:cs="Arial"/>
          <w:sz w:val="24"/>
          <w:szCs w:val="24"/>
        </w:rPr>
      </w:pPr>
    </w:p>
    <w:p w14:paraId="33FF3792" w14:textId="77777777" w:rsidR="00B90194" w:rsidRPr="0058291C" w:rsidRDefault="00B90194" w:rsidP="00B90194">
      <w:pPr>
        <w:numPr>
          <w:ilvl w:val="0"/>
          <w:numId w:val="22"/>
        </w:numPr>
        <w:tabs>
          <w:tab w:val="left" w:pos="409"/>
        </w:tabs>
        <w:spacing w:line="271" w:lineRule="auto"/>
        <w:ind w:left="4" w:hanging="4"/>
        <w:jc w:val="both"/>
        <w:rPr>
          <w:rFonts w:ascii="Arial" w:eastAsia="Arial" w:hAnsi="Arial" w:cs="Arial"/>
          <w:sz w:val="24"/>
          <w:szCs w:val="24"/>
        </w:rPr>
      </w:pPr>
      <w:r w:rsidRPr="0058291C">
        <w:rPr>
          <w:rFonts w:ascii="Arial" w:eastAsia="Arial" w:hAnsi="Arial" w:cs="Arial"/>
          <w:sz w:val="24"/>
          <w:szCs w:val="24"/>
        </w:rPr>
        <w:t>Ugovorom o koncesiji može se odrediti promjena visine naknade za koncesiju u određenom vremenskom razdoblju, za vrijeme trajanja Ugovora o koncesiji, što se navodi u javnom konkursu.</w:t>
      </w:r>
    </w:p>
    <w:p w14:paraId="61039EF3" w14:textId="77777777" w:rsidR="00B90194" w:rsidRPr="0058291C" w:rsidRDefault="00B90194" w:rsidP="00B90194">
      <w:pPr>
        <w:spacing w:line="5" w:lineRule="exact"/>
        <w:rPr>
          <w:rFonts w:ascii="Arial" w:eastAsia="Arial" w:hAnsi="Arial" w:cs="Arial"/>
          <w:sz w:val="24"/>
          <w:szCs w:val="24"/>
        </w:rPr>
      </w:pPr>
    </w:p>
    <w:p w14:paraId="62F5B1FB" w14:textId="77777777" w:rsidR="00B90194" w:rsidRPr="0058291C" w:rsidRDefault="00B90194" w:rsidP="00B90194">
      <w:pPr>
        <w:numPr>
          <w:ilvl w:val="0"/>
          <w:numId w:val="22"/>
        </w:numPr>
        <w:tabs>
          <w:tab w:val="left" w:pos="364"/>
        </w:tabs>
        <w:ind w:left="364" w:hanging="364"/>
        <w:jc w:val="both"/>
        <w:rPr>
          <w:rFonts w:ascii="Arial" w:eastAsia="Arial" w:hAnsi="Arial" w:cs="Arial"/>
          <w:sz w:val="24"/>
          <w:szCs w:val="24"/>
        </w:rPr>
      </w:pPr>
      <w:r w:rsidRPr="0058291C">
        <w:rPr>
          <w:rFonts w:ascii="Arial" w:eastAsia="Arial" w:hAnsi="Arial" w:cs="Arial"/>
          <w:sz w:val="24"/>
          <w:szCs w:val="24"/>
        </w:rPr>
        <w:t>Naknade za koncesije uplaćuju se u korist budžeta Koncesora.</w:t>
      </w:r>
    </w:p>
    <w:p w14:paraId="06B9E4FF" w14:textId="77777777" w:rsidR="00B90194" w:rsidRPr="0058291C" w:rsidRDefault="00B90194" w:rsidP="00B90194">
      <w:pPr>
        <w:spacing w:line="53" w:lineRule="exact"/>
        <w:rPr>
          <w:rFonts w:ascii="Arial" w:eastAsia="Arial" w:hAnsi="Arial" w:cs="Arial"/>
          <w:sz w:val="24"/>
          <w:szCs w:val="24"/>
        </w:rPr>
      </w:pPr>
    </w:p>
    <w:p w14:paraId="4DB9818C" w14:textId="77777777" w:rsidR="006252F3" w:rsidRDefault="00B90194" w:rsidP="006252F3">
      <w:pPr>
        <w:numPr>
          <w:ilvl w:val="0"/>
          <w:numId w:val="22"/>
        </w:numPr>
        <w:tabs>
          <w:tab w:val="left" w:pos="357"/>
        </w:tabs>
        <w:spacing w:line="266" w:lineRule="auto"/>
        <w:ind w:left="564" w:right="2620" w:hanging="564"/>
        <w:jc w:val="both"/>
        <w:rPr>
          <w:rFonts w:ascii="Arial" w:eastAsia="Arial" w:hAnsi="Arial" w:cs="Arial"/>
          <w:sz w:val="24"/>
          <w:szCs w:val="24"/>
        </w:rPr>
      </w:pPr>
      <w:r w:rsidRPr="0058291C">
        <w:rPr>
          <w:rFonts w:ascii="Arial" w:eastAsia="Arial" w:hAnsi="Arial" w:cs="Arial"/>
          <w:sz w:val="24"/>
          <w:szCs w:val="24"/>
        </w:rPr>
        <w:t>Naknada za koncesiju se raspoređuje u sljedećim omjerima:</w:t>
      </w:r>
    </w:p>
    <w:p w14:paraId="3F8E5984" w14:textId="2D12E9B6" w:rsidR="006252F3" w:rsidRDefault="00B90194" w:rsidP="006252F3">
      <w:pPr>
        <w:pStyle w:val="ListParagraph"/>
        <w:numPr>
          <w:ilvl w:val="0"/>
          <w:numId w:val="59"/>
        </w:numPr>
        <w:tabs>
          <w:tab w:val="left" w:pos="357"/>
        </w:tabs>
        <w:spacing w:line="266" w:lineRule="auto"/>
        <w:ind w:right="2620"/>
        <w:jc w:val="both"/>
        <w:rPr>
          <w:rFonts w:ascii="Arial" w:eastAsia="Arial" w:hAnsi="Arial" w:cs="Arial"/>
          <w:sz w:val="24"/>
          <w:szCs w:val="24"/>
        </w:rPr>
      </w:pPr>
      <w:r w:rsidRPr="006252F3">
        <w:rPr>
          <w:rFonts w:ascii="Arial" w:eastAsia="Arial" w:hAnsi="Arial" w:cs="Arial"/>
          <w:sz w:val="24"/>
          <w:szCs w:val="24"/>
        </w:rPr>
        <w:t>20% u budžet Federacije BiH</w:t>
      </w:r>
      <w:r w:rsidR="006252F3">
        <w:rPr>
          <w:rFonts w:ascii="Arial" w:eastAsia="Arial" w:hAnsi="Arial" w:cs="Arial"/>
          <w:sz w:val="24"/>
          <w:szCs w:val="24"/>
        </w:rPr>
        <w:t>,</w:t>
      </w:r>
    </w:p>
    <w:p w14:paraId="2EEF4ABC" w14:textId="499CB5AC" w:rsidR="006252F3" w:rsidRDefault="00B90194" w:rsidP="006252F3">
      <w:pPr>
        <w:pStyle w:val="ListParagraph"/>
        <w:numPr>
          <w:ilvl w:val="0"/>
          <w:numId w:val="59"/>
        </w:numPr>
        <w:tabs>
          <w:tab w:val="left" w:pos="357"/>
        </w:tabs>
        <w:spacing w:line="266" w:lineRule="auto"/>
        <w:ind w:right="2620"/>
        <w:jc w:val="both"/>
        <w:rPr>
          <w:rFonts w:ascii="Arial" w:eastAsia="Arial" w:hAnsi="Arial" w:cs="Arial"/>
          <w:sz w:val="24"/>
          <w:szCs w:val="24"/>
        </w:rPr>
      </w:pPr>
      <w:r w:rsidRPr="006252F3">
        <w:rPr>
          <w:rFonts w:ascii="Arial" w:eastAsia="Arial" w:hAnsi="Arial" w:cs="Arial"/>
          <w:sz w:val="24"/>
          <w:szCs w:val="24"/>
        </w:rPr>
        <w:t>30% u budžet svih kantona na području kojih se dodijeljuje koncesija</w:t>
      </w:r>
      <w:r w:rsidR="006252F3">
        <w:rPr>
          <w:rFonts w:ascii="Arial" w:eastAsia="Arial" w:hAnsi="Arial" w:cs="Arial"/>
          <w:sz w:val="24"/>
          <w:szCs w:val="24"/>
        </w:rPr>
        <w:t>,</w:t>
      </w:r>
    </w:p>
    <w:p w14:paraId="369C5210" w14:textId="56BD1584" w:rsidR="00B90194" w:rsidRPr="006252F3" w:rsidRDefault="00B90194" w:rsidP="006252F3">
      <w:pPr>
        <w:pStyle w:val="ListParagraph"/>
        <w:numPr>
          <w:ilvl w:val="0"/>
          <w:numId w:val="59"/>
        </w:numPr>
        <w:tabs>
          <w:tab w:val="left" w:pos="357"/>
        </w:tabs>
        <w:spacing w:line="266" w:lineRule="auto"/>
        <w:ind w:right="2620"/>
        <w:jc w:val="both"/>
        <w:rPr>
          <w:rFonts w:ascii="Arial" w:eastAsia="Arial" w:hAnsi="Arial" w:cs="Arial"/>
          <w:sz w:val="24"/>
          <w:szCs w:val="24"/>
        </w:rPr>
      </w:pPr>
      <w:r w:rsidRPr="006252F3">
        <w:rPr>
          <w:rFonts w:ascii="Arial" w:eastAsia="Arial" w:hAnsi="Arial" w:cs="Arial"/>
          <w:sz w:val="24"/>
          <w:szCs w:val="24"/>
        </w:rPr>
        <w:t>50% u budžet svih općina i gradova na području kojih se dodijeljuje koncesija.</w:t>
      </w:r>
    </w:p>
    <w:p w14:paraId="17640FDD" w14:textId="5A3024C5" w:rsidR="00A50B76" w:rsidRDefault="00A50B76" w:rsidP="00AF000E">
      <w:pPr>
        <w:jc w:val="both"/>
        <w:rPr>
          <w:rFonts w:ascii="Arial" w:hAnsi="Arial" w:cs="Arial"/>
          <w:sz w:val="24"/>
          <w:szCs w:val="24"/>
        </w:rPr>
      </w:pPr>
      <w:r>
        <w:rPr>
          <w:rFonts w:ascii="Arial" w:hAnsi="Arial" w:cs="Arial"/>
          <w:sz w:val="24"/>
          <w:szCs w:val="24"/>
        </w:rPr>
        <w:t xml:space="preserve">(6) </w:t>
      </w:r>
      <w:r w:rsidR="00B90194" w:rsidRPr="0058291C">
        <w:rPr>
          <w:rFonts w:ascii="Arial" w:hAnsi="Arial" w:cs="Arial"/>
          <w:sz w:val="24"/>
          <w:szCs w:val="24"/>
        </w:rPr>
        <w:t>Raspoređivanje naknade pojedinim kantonima, gradovima i općinama utvrditi će Koncesor za svaki konkretan predmet koncesije na prijedlog Ugovornog tijela prilikom donošenja Odluke o dodijeli koncesije.</w:t>
      </w:r>
    </w:p>
    <w:p w14:paraId="321F1046" w14:textId="25682609" w:rsidR="00B90194" w:rsidRPr="0058291C" w:rsidRDefault="00A50B76" w:rsidP="00AF000E">
      <w:pPr>
        <w:jc w:val="both"/>
        <w:rPr>
          <w:rFonts w:ascii="Arial" w:hAnsi="Arial" w:cs="Arial"/>
          <w:sz w:val="24"/>
          <w:szCs w:val="24"/>
        </w:rPr>
      </w:pPr>
      <w:r>
        <w:rPr>
          <w:rFonts w:ascii="Arial" w:hAnsi="Arial" w:cs="Arial"/>
          <w:sz w:val="24"/>
          <w:szCs w:val="24"/>
        </w:rPr>
        <w:t xml:space="preserve">(7) </w:t>
      </w:r>
      <w:r w:rsidR="00B90194" w:rsidRPr="0058291C">
        <w:rPr>
          <w:rFonts w:ascii="Arial" w:hAnsi="Arial" w:cs="Arial"/>
          <w:sz w:val="24"/>
          <w:szCs w:val="24"/>
        </w:rPr>
        <w:t>Koncesor ne može za vrijeme trajanja Ugovora o koncesiji propisivati niti ugovarati s Koncesionarom bilo koji oblik kompenzacije u zamjenu za plaćanje naknade za koncesiju.</w:t>
      </w:r>
    </w:p>
    <w:p w14:paraId="6CC013A3" w14:textId="77777777" w:rsidR="00B90194" w:rsidRPr="0058291C" w:rsidRDefault="00B90194" w:rsidP="00B90194">
      <w:pPr>
        <w:rPr>
          <w:rFonts w:ascii="Arial" w:hAnsi="Arial" w:cs="Arial"/>
          <w:sz w:val="24"/>
          <w:szCs w:val="24"/>
        </w:rPr>
      </w:pPr>
    </w:p>
    <w:p w14:paraId="1FBE35A0" w14:textId="77777777" w:rsidR="00B90194" w:rsidRPr="0058291C" w:rsidRDefault="00B90194" w:rsidP="00B90194">
      <w:pPr>
        <w:spacing w:line="200" w:lineRule="exact"/>
        <w:rPr>
          <w:rFonts w:ascii="Arial" w:hAnsi="Arial" w:cs="Arial"/>
          <w:sz w:val="24"/>
          <w:szCs w:val="24"/>
        </w:rPr>
      </w:pPr>
    </w:p>
    <w:p w14:paraId="5F1BF3B2" w14:textId="77777777" w:rsidR="00B90194" w:rsidRPr="0058291C" w:rsidRDefault="00B90194" w:rsidP="00B90194">
      <w:pPr>
        <w:spacing w:line="323" w:lineRule="exact"/>
        <w:rPr>
          <w:rFonts w:ascii="Arial" w:hAnsi="Arial" w:cs="Arial"/>
          <w:sz w:val="24"/>
          <w:szCs w:val="24"/>
        </w:rPr>
      </w:pPr>
    </w:p>
    <w:p w14:paraId="4E60D2D3" w14:textId="77777777" w:rsidR="00B90194" w:rsidRPr="0058291C" w:rsidRDefault="00B90194" w:rsidP="00B90194">
      <w:pPr>
        <w:rPr>
          <w:rFonts w:ascii="Arial" w:hAnsi="Arial" w:cs="Arial"/>
          <w:sz w:val="24"/>
          <w:szCs w:val="24"/>
        </w:rPr>
      </w:pPr>
      <w:r w:rsidRPr="0058291C">
        <w:rPr>
          <w:rFonts w:ascii="Arial" w:eastAsia="Arial" w:hAnsi="Arial" w:cs="Arial"/>
          <w:b/>
          <w:bCs/>
          <w:sz w:val="24"/>
          <w:szCs w:val="24"/>
        </w:rPr>
        <w:t>POGLAVLJE III</w:t>
      </w:r>
    </w:p>
    <w:p w14:paraId="7384B65A" w14:textId="77777777" w:rsidR="00B90194" w:rsidRPr="0058291C" w:rsidRDefault="00B90194" w:rsidP="00B90194">
      <w:pPr>
        <w:spacing w:line="242" w:lineRule="exact"/>
        <w:rPr>
          <w:rFonts w:ascii="Arial" w:hAnsi="Arial" w:cs="Arial"/>
          <w:sz w:val="24"/>
          <w:szCs w:val="24"/>
        </w:rPr>
      </w:pPr>
    </w:p>
    <w:p w14:paraId="45548265" w14:textId="77777777" w:rsidR="00B90194" w:rsidRPr="0058291C" w:rsidRDefault="00B90194" w:rsidP="00B90194">
      <w:pPr>
        <w:rPr>
          <w:rFonts w:ascii="Arial" w:hAnsi="Arial" w:cs="Arial"/>
          <w:sz w:val="24"/>
          <w:szCs w:val="24"/>
        </w:rPr>
      </w:pPr>
      <w:r w:rsidRPr="0058291C">
        <w:rPr>
          <w:rFonts w:ascii="Arial" w:eastAsia="Arial" w:hAnsi="Arial" w:cs="Arial"/>
          <w:sz w:val="24"/>
          <w:szCs w:val="24"/>
        </w:rPr>
        <w:t>UGOVORI O KONCESIJAMA</w:t>
      </w:r>
    </w:p>
    <w:p w14:paraId="561B4584" w14:textId="77777777" w:rsidR="00B90194" w:rsidRPr="0058291C" w:rsidRDefault="00B90194" w:rsidP="00B90194">
      <w:pPr>
        <w:spacing w:line="41" w:lineRule="exact"/>
        <w:rPr>
          <w:rFonts w:ascii="Arial" w:hAnsi="Arial" w:cs="Arial"/>
          <w:sz w:val="24"/>
          <w:szCs w:val="24"/>
        </w:rPr>
      </w:pPr>
    </w:p>
    <w:p w14:paraId="6F46B736" w14:textId="77777777" w:rsidR="00B90194" w:rsidRPr="0058291C" w:rsidRDefault="00B90194" w:rsidP="00B90194">
      <w:pPr>
        <w:ind w:left="4220"/>
        <w:rPr>
          <w:rFonts w:ascii="Arial" w:hAnsi="Arial" w:cs="Arial"/>
          <w:sz w:val="24"/>
          <w:szCs w:val="24"/>
        </w:rPr>
      </w:pPr>
      <w:r w:rsidRPr="0058291C">
        <w:rPr>
          <w:rFonts w:ascii="Arial" w:eastAsia="Arial" w:hAnsi="Arial" w:cs="Arial"/>
          <w:b/>
          <w:bCs/>
          <w:sz w:val="24"/>
          <w:szCs w:val="24"/>
        </w:rPr>
        <w:t>Član 26.</w:t>
      </w:r>
    </w:p>
    <w:p w14:paraId="06EF7FCB" w14:textId="77777777" w:rsidR="00B90194" w:rsidRPr="0058291C" w:rsidRDefault="00B90194" w:rsidP="00B90194">
      <w:pPr>
        <w:spacing w:line="41" w:lineRule="exact"/>
        <w:rPr>
          <w:rFonts w:ascii="Arial" w:hAnsi="Arial" w:cs="Arial"/>
          <w:sz w:val="24"/>
          <w:szCs w:val="24"/>
        </w:rPr>
      </w:pPr>
    </w:p>
    <w:p w14:paraId="2D0634E3" w14:textId="77777777" w:rsidR="00B90194" w:rsidRPr="0058291C" w:rsidRDefault="00B90194" w:rsidP="00B90194">
      <w:pPr>
        <w:ind w:left="3000"/>
        <w:rPr>
          <w:rFonts w:ascii="Arial" w:hAnsi="Arial" w:cs="Arial"/>
          <w:sz w:val="24"/>
          <w:szCs w:val="24"/>
        </w:rPr>
      </w:pPr>
      <w:r w:rsidRPr="0058291C">
        <w:rPr>
          <w:rFonts w:ascii="Arial" w:eastAsia="Arial" w:hAnsi="Arial" w:cs="Arial"/>
          <w:b/>
          <w:bCs/>
          <w:sz w:val="24"/>
          <w:szCs w:val="24"/>
        </w:rPr>
        <w:t>(Sadržaj ugovora o koncesiji)</w:t>
      </w:r>
    </w:p>
    <w:p w14:paraId="6227AD66" w14:textId="77777777" w:rsidR="00B90194" w:rsidRPr="0058291C" w:rsidRDefault="00B90194" w:rsidP="00B90194">
      <w:pPr>
        <w:spacing w:line="43" w:lineRule="exact"/>
        <w:rPr>
          <w:rFonts w:ascii="Arial" w:hAnsi="Arial" w:cs="Arial"/>
          <w:sz w:val="24"/>
          <w:szCs w:val="24"/>
        </w:rPr>
      </w:pPr>
    </w:p>
    <w:p w14:paraId="27340017" w14:textId="77777777" w:rsidR="00B90194" w:rsidRPr="0058291C" w:rsidRDefault="00B90194" w:rsidP="00B90194">
      <w:pPr>
        <w:ind w:left="720"/>
        <w:rPr>
          <w:rFonts w:ascii="Arial" w:hAnsi="Arial" w:cs="Arial"/>
          <w:sz w:val="24"/>
          <w:szCs w:val="24"/>
        </w:rPr>
      </w:pPr>
      <w:r w:rsidRPr="0058291C">
        <w:rPr>
          <w:rFonts w:ascii="Arial" w:eastAsia="Arial" w:hAnsi="Arial" w:cs="Arial"/>
          <w:sz w:val="24"/>
          <w:szCs w:val="24"/>
        </w:rPr>
        <w:t>1)  Ugovor o koncesiji sadrži sljedeće elemente:</w:t>
      </w:r>
    </w:p>
    <w:p w14:paraId="10F44AA0" w14:textId="77777777" w:rsidR="00B90194" w:rsidRPr="0058291C" w:rsidRDefault="00B90194" w:rsidP="00B90194">
      <w:pPr>
        <w:spacing w:line="326" w:lineRule="exact"/>
        <w:rPr>
          <w:rFonts w:ascii="Arial" w:hAnsi="Arial" w:cs="Arial"/>
          <w:sz w:val="24"/>
          <w:szCs w:val="24"/>
        </w:rPr>
      </w:pPr>
    </w:p>
    <w:p w14:paraId="06DF8E8E" w14:textId="77777777" w:rsidR="00B90194" w:rsidRPr="0058291C" w:rsidRDefault="00B90194" w:rsidP="00B90194">
      <w:pPr>
        <w:numPr>
          <w:ilvl w:val="0"/>
          <w:numId w:val="23"/>
        </w:numPr>
        <w:tabs>
          <w:tab w:val="left" w:pos="1780"/>
        </w:tabs>
        <w:spacing w:line="500" w:lineRule="auto"/>
        <w:ind w:left="1420" w:right="4" w:hanging="8"/>
        <w:jc w:val="both"/>
        <w:rPr>
          <w:rFonts w:ascii="Arial" w:eastAsia="Arial" w:hAnsi="Arial" w:cs="Arial"/>
          <w:sz w:val="24"/>
          <w:szCs w:val="24"/>
        </w:rPr>
      </w:pPr>
      <w:r w:rsidRPr="0058291C">
        <w:rPr>
          <w:rFonts w:ascii="Arial" w:eastAsia="Arial" w:hAnsi="Arial" w:cs="Arial"/>
          <w:sz w:val="24"/>
          <w:szCs w:val="24"/>
        </w:rPr>
        <w:t xml:space="preserve">UGOVORNE STRANE </w:t>
      </w:r>
    </w:p>
    <w:p w14:paraId="496C9A6D" w14:textId="77777777" w:rsidR="00B90194" w:rsidRPr="0058291C" w:rsidRDefault="00B90194" w:rsidP="00B90194">
      <w:pPr>
        <w:numPr>
          <w:ilvl w:val="0"/>
          <w:numId w:val="23"/>
        </w:numPr>
        <w:tabs>
          <w:tab w:val="left" w:pos="1780"/>
        </w:tabs>
        <w:ind w:left="1780" w:hanging="368"/>
        <w:jc w:val="both"/>
        <w:rPr>
          <w:rFonts w:ascii="Arial" w:eastAsia="Arial" w:hAnsi="Arial" w:cs="Arial"/>
          <w:sz w:val="24"/>
          <w:szCs w:val="24"/>
        </w:rPr>
      </w:pPr>
      <w:r w:rsidRPr="0058291C">
        <w:rPr>
          <w:rFonts w:ascii="Arial" w:eastAsia="Arial" w:hAnsi="Arial" w:cs="Arial"/>
          <w:sz w:val="24"/>
          <w:szCs w:val="24"/>
        </w:rPr>
        <w:t>PREDMET UGOVORA</w:t>
      </w:r>
    </w:p>
    <w:p w14:paraId="666D3451" w14:textId="77777777" w:rsidR="00B90194" w:rsidRPr="0058291C" w:rsidRDefault="00B90194" w:rsidP="00B90194">
      <w:pPr>
        <w:spacing w:line="276" w:lineRule="exact"/>
        <w:rPr>
          <w:rFonts w:ascii="Arial" w:hAnsi="Arial" w:cs="Arial"/>
          <w:sz w:val="24"/>
          <w:szCs w:val="24"/>
        </w:rPr>
      </w:pPr>
    </w:p>
    <w:p w14:paraId="067CF6C6" w14:textId="77777777" w:rsidR="00B90194" w:rsidRPr="0058291C" w:rsidRDefault="00B90194" w:rsidP="00B90194">
      <w:pPr>
        <w:numPr>
          <w:ilvl w:val="0"/>
          <w:numId w:val="24"/>
        </w:numPr>
        <w:tabs>
          <w:tab w:val="left" w:pos="1680"/>
        </w:tabs>
        <w:ind w:left="1680" w:hanging="268"/>
        <w:jc w:val="both"/>
        <w:rPr>
          <w:rFonts w:ascii="Arial" w:eastAsia="Arial" w:hAnsi="Arial" w:cs="Arial"/>
          <w:sz w:val="24"/>
          <w:szCs w:val="24"/>
        </w:rPr>
      </w:pPr>
      <w:r w:rsidRPr="0058291C">
        <w:rPr>
          <w:rFonts w:ascii="Arial" w:eastAsia="Arial" w:hAnsi="Arial" w:cs="Arial"/>
          <w:sz w:val="24"/>
          <w:szCs w:val="24"/>
        </w:rPr>
        <w:t>Predmet ugovora</w:t>
      </w:r>
    </w:p>
    <w:p w14:paraId="0313BA43" w14:textId="77777777" w:rsidR="00B90194" w:rsidRPr="0058291C" w:rsidRDefault="00B90194" w:rsidP="00B90194">
      <w:pPr>
        <w:numPr>
          <w:ilvl w:val="0"/>
          <w:numId w:val="24"/>
        </w:numPr>
        <w:tabs>
          <w:tab w:val="left" w:pos="1680"/>
        </w:tabs>
        <w:ind w:left="1680" w:hanging="268"/>
        <w:jc w:val="both"/>
        <w:rPr>
          <w:rFonts w:ascii="Arial" w:eastAsia="Arial" w:hAnsi="Arial" w:cs="Arial"/>
          <w:sz w:val="24"/>
          <w:szCs w:val="24"/>
        </w:rPr>
      </w:pPr>
      <w:r w:rsidRPr="0058291C">
        <w:rPr>
          <w:rFonts w:ascii="Arial" w:eastAsia="Arial" w:hAnsi="Arial" w:cs="Arial"/>
          <w:sz w:val="24"/>
          <w:szCs w:val="24"/>
        </w:rPr>
        <w:t>Koncesijski period, odnosno period trajanja ugovora</w:t>
      </w:r>
    </w:p>
    <w:p w14:paraId="26DD55E3" w14:textId="77777777" w:rsidR="00B90194" w:rsidRPr="0058291C" w:rsidRDefault="00B90194" w:rsidP="00B90194">
      <w:pPr>
        <w:numPr>
          <w:ilvl w:val="0"/>
          <w:numId w:val="24"/>
        </w:numPr>
        <w:tabs>
          <w:tab w:val="left" w:pos="1680"/>
        </w:tabs>
        <w:ind w:left="1680" w:hanging="268"/>
        <w:jc w:val="both"/>
        <w:rPr>
          <w:rFonts w:ascii="Arial" w:eastAsia="Arial" w:hAnsi="Arial" w:cs="Arial"/>
          <w:sz w:val="24"/>
          <w:szCs w:val="24"/>
        </w:rPr>
      </w:pPr>
      <w:r w:rsidRPr="0058291C">
        <w:rPr>
          <w:rFonts w:ascii="Arial" w:eastAsia="Arial" w:hAnsi="Arial" w:cs="Arial"/>
          <w:sz w:val="24"/>
          <w:szCs w:val="24"/>
        </w:rPr>
        <w:t>Uvjeti investiranja i ukupna vrijednost investicije</w:t>
      </w:r>
    </w:p>
    <w:p w14:paraId="1434AC21" w14:textId="77777777" w:rsidR="00B90194" w:rsidRPr="0058291C" w:rsidRDefault="00B90194" w:rsidP="00B90194">
      <w:pPr>
        <w:numPr>
          <w:ilvl w:val="0"/>
          <w:numId w:val="24"/>
        </w:numPr>
        <w:tabs>
          <w:tab w:val="left" w:pos="1680"/>
        </w:tabs>
        <w:ind w:left="1680" w:hanging="268"/>
        <w:jc w:val="both"/>
        <w:rPr>
          <w:rFonts w:ascii="Arial" w:eastAsia="Arial" w:hAnsi="Arial" w:cs="Arial"/>
          <w:sz w:val="24"/>
          <w:szCs w:val="24"/>
        </w:rPr>
      </w:pPr>
      <w:r w:rsidRPr="0058291C">
        <w:rPr>
          <w:rFonts w:ascii="Arial" w:eastAsia="Arial" w:hAnsi="Arial" w:cs="Arial"/>
          <w:sz w:val="24"/>
          <w:szCs w:val="24"/>
        </w:rPr>
        <w:t>Finansiranje</w:t>
      </w:r>
    </w:p>
    <w:p w14:paraId="43BC1D1E" w14:textId="77777777" w:rsidR="00B90194" w:rsidRPr="0058291C" w:rsidRDefault="00B90194" w:rsidP="00B90194">
      <w:pPr>
        <w:numPr>
          <w:ilvl w:val="0"/>
          <w:numId w:val="24"/>
        </w:numPr>
        <w:tabs>
          <w:tab w:val="left" w:pos="1680"/>
        </w:tabs>
        <w:ind w:left="1680" w:hanging="268"/>
        <w:jc w:val="both"/>
        <w:rPr>
          <w:rFonts w:ascii="Arial" w:eastAsia="Arial" w:hAnsi="Arial" w:cs="Arial"/>
          <w:sz w:val="24"/>
          <w:szCs w:val="24"/>
        </w:rPr>
      </w:pPr>
      <w:r w:rsidRPr="0058291C">
        <w:rPr>
          <w:rFonts w:ascii="Arial" w:eastAsia="Arial" w:hAnsi="Arial" w:cs="Arial"/>
          <w:sz w:val="24"/>
          <w:szCs w:val="24"/>
        </w:rPr>
        <w:t>Koncesijska naknada</w:t>
      </w:r>
    </w:p>
    <w:p w14:paraId="22B5EB68" w14:textId="77777777" w:rsidR="00B90194" w:rsidRPr="0058291C" w:rsidRDefault="00B90194" w:rsidP="00B90194">
      <w:pPr>
        <w:numPr>
          <w:ilvl w:val="0"/>
          <w:numId w:val="24"/>
        </w:numPr>
        <w:tabs>
          <w:tab w:val="left" w:pos="1680"/>
        </w:tabs>
        <w:ind w:left="1680" w:hanging="268"/>
        <w:jc w:val="both"/>
        <w:rPr>
          <w:rFonts w:ascii="Arial" w:eastAsia="Arial" w:hAnsi="Arial" w:cs="Arial"/>
          <w:sz w:val="24"/>
          <w:szCs w:val="24"/>
        </w:rPr>
      </w:pPr>
      <w:r w:rsidRPr="0058291C">
        <w:rPr>
          <w:rFonts w:ascii="Arial" w:eastAsia="Arial" w:hAnsi="Arial" w:cs="Arial"/>
          <w:sz w:val="24"/>
          <w:szCs w:val="24"/>
        </w:rPr>
        <w:t>Naknada za specifične promjene propisa</w:t>
      </w:r>
    </w:p>
    <w:p w14:paraId="3814B0A6" w14:textId="77777777" w:rsidR="00B90194" w:rsidRPr="0058291C" w:rsidRDefault="00B90194" w:rsidP="00B90194">
      <w:pPr>
        <w:numPr>
          <w:ilvl w:val="0"/>
          <w:numId w:val="24"/>
        </w:numPr>
        <w:tabs>
          <w:tab w:val="left" w:pos="1680"/>
        </w:tabs>
        <w:ind w:left="1680" w:hanging="268"/>
        <w:jc w:val="both"/>
        <w:rPr>
          <w:rFonts w:ascii="Arial" w:eastAsia="Arial" w:hAnsi="Arial" w:cs="Arial"/>
          <w:sz w:val="24"/>
          <w:szCs w:val="24"/>
        </w:rPr>
      </w:pPr>
      <w:r w:rsidRPr="0058291C">
        <w:rPr>
          <w:rFonts w:ascii="Arial" w:eastAsia="Arial" w:hAnsi="Arial" w:cs="Arial"/>
          <w:sz w:val="24"/>
          <w:szCs w:val="24"/>
        </w:rPr>
        <w:t>Porezi, druge naknade i administrativne obaveze</w:t>
      </w:r>
    </w:p>
    <w:p w14:paraId="0CC9AF2B" w14:textId="77777777" w:rsidR="00B90194" w:rsidRPr="0058291C" w:rsidRDefault="00B90194" w:rsidP="00B90194">
      <w:pPr>
        <w:numPr>
          <w:ilvl w:val="0"/>
          <w:numId w:val="24"/>
        </w:numPr>
        <w:tabs>
          <w:tab w:val="left" w:pos="1680"/>
        </w:tabs>
        <w:ind w:left="1680" w:hanging="268"/>
        <w:jc w:val="both"/>
        <w:rPr>
          <w:rFonts w:ascii="Arial" w:eastAsia="Arial" w:hAnsi="Arial" w:cs="Arial"/>
          <w:sz w:val="24"/>
          <w:szCs w:val="24"/>
        </w:rPr>
      </w:pPr>
      <w:r w:rsidRPr="0058291C">
        <w:rPr>
          <w:rFonts w:ascii="Arial" w:eastAsia="Arial" w:hAnsi="Arial" w:cs="Arial"/>
          <w:sz w:val="24"/>
          <w:szCs w:val="24"/>
        </w:rPr>
        <w:t>Rješavanje imovinsko-pravnih odnosa</w:t>
      </w:r>
    </w:p>
    <w:p w14:paraId="3051B673" w14:textId="77777777" w:rsidR="00B90194" w:rsidRPr="0058291C" w:rsidRDefault="00B90194" w:rsidP="00B90194">
      <w:pPr>
        <w:numPr>
          <w:ilvl w:val="0"/>
          <w:numId w:val="24"/>
        </w:numPr>
        <w:tabs>
          <w:tab w:val="left" w:pos="1680"/>
        </w:tabs>
        <w:ind w:left="1680" w:hanging="268"/>
        <w:jc w:val="both"/>
        <w:rPr>
          <w:rFonts w:ascii="Arial" w:eastAsia="Arial" w:hAnsi="Arial" w:cs="Arial"/>
          <w:sz w:val="24"/>
          <w:szCs w:val="24"/>
        </w:rPr>
      </w:pPr>
      <w:r w:rsidRPr="0058291C">
        <w:rPr>
          <w:rFonts w:ascii="Arial" w:eastAsia="Arial" w:hAnsi="Arial" w:cs="Arial"/>
          <w:sz w:val="24"/>
          <w:szCs w:val="24"/>
        </w:rPr>
        <w:t>Odgovornost za štetu</w:t>
      </w:r>
    </w:p>
    <w:p w14:paraId="49D12B99" w14:textId="77777777" w:rsidR="00B90194" w:rsidRPr="0058291C" w:rsidRDefault="00B90194" w:rsidP="00B90194">
      <w:pPr>
        <w:numPr>
          <w:ilvl w:val="0"/>
          <w:numId w:val="24"/>
        </w:numPr>
        <w:tabs>
          <w:tab w:val="left" w:pos="1820"/>
        </w:tabs>
        <w:ind w:left="1820" w:hanging="408"/>
        <w:jc w:val="both"/>
        <w:rPr>
          <w:rFonts w:ascii="Arial" w:eastAsia="Arial" w:hAnsi="Arial" w:cs="Arial"/>
          <w:sz w:val="24"/>
          <w:szCs w:val="24"/>
        </w:rPr>
      </w:pPr>
      <w:r w:rsidRPr="0058291C">
        <w:rPr>
          <w:rFonts w:ascii="Arial" w:eastAsia="Arial" w:hAnsi="Arial" w:cs="Arial"/>
          <w:sz w:val="24"/>
          <w:szCs w:val="24"/>
        </w:rPr>
        <w:t>Garancija</w:t>
      </w:r>
    </w:p>
    <w:p w14:paraId="788273E8" w14:textId="77777777" w:rsidR="00B90194" w:rsidRPr="0058291C" w:rsidRDefault="00B90194" w:rsidP="00B90194">
      <w:pPr>
        <w:numPr>
          <w:ilvl w:val="0"/>
          <w:numId w:val="24"/>
        </w:numPr>
        <w:tabs>
          <w:tab w:val="left" w:pos="1820"/>
        </w:tabs>
        <w:ind w:left="1820" w:hanging="408"/>
        <w:jc w:val="both"/>
        <w:rPr>
          <w:rFonts w:ascii="Arial" w:eastAsia="Arial" w:hAnsi="Arial" w:cs="Arial"/>
          <w:sz w:val="24"/>
          <w:szCs w:val="24"/>
        </w:rPr>
      </w:pPr>
      <w:r w:rsidRPr="0058291C">
        <w:rPr>
          <w:rFonts w:ascii="Arial" w:eastAsia="Arial" w:hAnsi="Arial" w:cs="Arial"/>
          <w:sz w:val="24"/>
          <w:szCs w:val="24"/>
        </w:rPr>
        <w:t>Osiguranje</w:t>
      </w:r>
    </w:p>
    <w:p w14:paraId="3FA577A1" w14:textId="77777777" w:rsidR="00B90194" w:rsidRPr="0058291C" w:rsidRDefault="00B90194" w:rsidP="00B90194">
      <w:pPr>
        <w:spacing w:line="276" w:lineRule="exact"/>
        <w:rPr>
          <w:rFonts w:ascii="Arial" w:hAnsi="Arial" w:cs="Arial"/>
          <w:sz w:val="24"/>
          <w:szCs w:val="24"/>
        </w:rPr>
      </w:pPr>
    </w:p>
    <w:p w14:paraId="49EB2824" w14:textId="77777777" w:rsidR="00B90194" w:rsidRPr="0058291C" w:rsidRDefault="00B90194" w:rsidP="00B90194">
      <w:pPr>
        <w:ind w:left="1420"/>
        <w:rPr>
          <w:rFonts w:ascii="Arial" w:hAnsi="Arial" w:cs="Arial"/>
          <w:sz w:val="24"/>
          <w:szCs w:val="24"/>
        </w:rPr>
      </w:pPr>
      <w:r w:rsidRPr="0058291C">
        <w:rPr>
          <w:rFonts w:ascii="Arial" w:eastAsia="Arial" w:hAnsi="Arial" w:cs="Arial"/>
          <w:sz w:val="24"/>
          <w:szCs w:val="24"/>
        </w:rPr>
        <w:t>(c) PRAVA I OBAVEZE KONCESORA</w:t>
      </w:r>
    </w:p>
    <w:p w14:paraId="5D6FBFF3" w14:textId="77777777" w:rsidR="00B90194" w:rsidRPr="0058291C" w:rsidRDefault="00B90194" w:rsidP="00B90194">
      <w:pPr>
        <w:spacing w:line="276" w:lineRule="exact"/>
        <w:rPr>
          <w:rFonts w:ascii="Arial" w:hAnsi="Arial" w:cs="Arial"/>
          <w:sz w:val="24"/>
          <w:szCs w:val="24"/>
        </w:rPr>
      </w:pPr>
    </w:p>
    <w:p w14:paraId="2323A313" w14:textId="77777777" w:rsidR="00B90194" w:rsidRPr="0058291C" w:rsidRDefault="00B90194" w:rsidP="00B90194">
      <w:pPr>
        <w:numPr>
          <w:ilvl w:val="0"/>
          <w:numId w:val="25"/>
        </w:numPr>
        <w:tabs>
          <w:tab w:val="left" w:pos="1680"/>
        </w:tabs>
        <w:ind w:left="1680" w:hanging="268"/>
        <w:jc w:val="both"/>
        <w:rPr>
          <w:rFonts w:ascii="Arial" w:eastAsia="Arial" w:hAnsi="Arial" w:cs="Arial"/>
          <w:sz w:val="24"/>
          <w:szCs w:val="24"/>
        </w:rPr>
      </w:pPr>
      <w:r w:rsidRPr="0058291C">
        <w:rPr>
          <w:rFonts w:ascii="Arial" w:eastAsia="Arial" w:hAnsi="Arial" w:cs="Arial"/>
          <w:sz w:val="24"/>
          <w:szCs w:val="24"/>
        </w:rPr>
        <w:t>Prava koncesora</w:t>
      </w:r>
    </w:p>
    <w:p w14:paraId="2933C28E" w14:textId="77777777" w:rsidR="00B90194" w:rsidRPr="0058291C" w:rsidRDefault="00B90194" w:rsidP="00B90194">
      <w:pPr>
        <w:numPr>
          <w:ilvl w:val="0"/>
          <w:numId w:val="25"/>
        </w:numPr>
        <w:tabs>
          <w:tab w:val="left" w:pos="1680"/>
        </w:tabs>
        <w:ind w:left="1680" w:hanging="268"/>
        <w:jc w:val="both"/>
        <w:rPr>
          <w:rFonts w:ascii="Arial" w:eastAsia="Arial" w:hAnsi="Arial" w:cs="Arial"/>
          <w:sz w:val="24"/>
          <w:szCs w:val="24"/>
        </w:rPr>
      </w:pPr>
      <w:r w:rsidRPr="0058291C">
        <w:rPr>
          <w:rFonts w:ascii="Arial" w:eastAsia="Arial" w:hAnsi="Arial" w:cs="Arial"/>
          <w:sz w:val="24"/>
          <w:szCs w:val="24"/>
        </w:rPr>
        <w:t>Obaveze koncesora</w:t>
      </w:r>
    </w:p>
    <w:p w14:paraId="41BB9355" w14:textId="77777777" w:rsidR="00B90194" w:rsidRPr="0058291C" w:rsidRDefault="00B90194" w:rsidP="00B90194">
      <w:pPr>
        <w:numPr>
          <w:ilvl w:val="0"/>
          <w:numId w:val="25"/>
        </w:numPr>
        <w:tabs>
          <w:tab w:val="left" w:pos="1680"/>
        </w:tabs>
        <w:ind w:left="1680" w:hanging="268"/>
        <w:jc w:val="both"/>
        <w:rPr>
          <w:rFonts w:ascii="Arial" w:eastAsia="Arial" w:hAnsi="Arial" w:cs="Arial"/>
          <w:sz w:val="24"/>
          <w:szCs w:val="24"/>
        </w:rPr>
      </w:pPr>
      <w:r w:rsidRPr="0058291C">
        <w:rPr>
          <w:rFonts w:ascii="Arial" w:eastAsia="Arial" w:hAnsi="Arial" w:cs="Arial"/>
          <w:sz w:val="24"/>
          <w:szCs w:val="24"/>
        </w:rPr>
        <w:t>Odgovornost koncesora</w:t>
      </w:r>
    </w:p>
    <w:p w14:paraId="5410043C" w14:textId="77777777" w:rsidR="00B90194" w:rsidRPr="0058291C" w:rsidRDefault="00B90194" w:rsidP="00B90194">
      <w:pPr>
        <w:spacing w:line="276" w:lineRule="exact"/>
        <w:rPr>
          <w:rFonts w:ascii="Arial" w:hAnsi="Arial" w:cs="Arial"/>
          <w:sz w:val="24"/>
          <w:szCs w:val="24"/>
        </w:rPr>
      </w:pPr>
    </w:p>
    <w:p w14:paraId="057F6245" w14:textId="77777777" w:rsidR="00B90194" w:rsidRPr="0058291C" w:rsidRDefault="00B90194" w:rsidP="00B90194">
      <w:pPr>
        <w:ind w:left="1420"/>
        <w:rPr>
          <w:rFonts w:ascii="Arial" w:hAnsi="Arial" w:cs="Arial"/>
          <w:sz w:val="24"/>
          <w:szCs w:val="24"/>
        </w:rPr>
      </w:pPr>
      <w:r w:rsidRPr="0058291C">
        <w:rPr>
          <w:rFonts w:ascii="Arial" w:eastAsia="Arial" w:hAnsi="Arial" w:cs="Arial"/>
          <w:sz w:val="24"/>
          <w:szCs w:val="24"/>
        </w:rPr>
        <w:t>(d) PRAVA I OBAVEZE KONCESIONARA</w:t>
      </w:r>
    </w:p>
    <w:p w14:paraId="02E996D6" w14:textId="77777777" w:rsidR="00B90194" w:rsidRPr="0058291C" w:rsidRDefault="00B90194" w:rsidP="00B90194">
      <w:pPr>
        <w:spacing w:line="277" w:lineRule="exact"/>
        <w:rPr>
          <w:rFonts w:ascii="Arial" w:hAnsi="Arial" w:cs="Arial"/>
          <w:sz w:val="24"/>
          <w:szCs w:val="24"/>
        </w:rPr>
      </w:pPr>
    </w:p>
    <w:p w14:paraId="564C31D5" w14:textId="77777777" w:rsidR="00B90194" w:rsidRPr="0058291C" w:rsidRDefault="00B90194" w:rsidP="00B90194">
      <w:pPr>
        <w:ind w:left="1420"/>
        <w:rPr>
          <w:rFonts w:ascii="Arial" w:hAnsi="Arial" w:cs="Arial"/>
          <w:sz w:val="24"/>
          <w:szCs w:val="24"/>
        </w:rPr>
      </w:pPr>
      <w:r w:rsidRPr="0058291C">
        <w:rPr>
          <w:rFonts w:ascii="Arial" w:eastAsia="Arial" w:hAnsi="Arial" w:cs="Arial"/>
          <w:sz w:val="24"/>
          <w:szCs w:val="24"/>
        </w:rPr>
        <w:t>1.Prava koncesionara</w:t>
      </w:r>
    </w:p>
    <w:p w14:paraId="4420AB06" w14:textId="77777777" w:rsidR="00B90194" w:rsidRPr="0058291C" w:rsidRDefault="00B90194" w:rsidP="00B90194">
      <w:pPr>
        <w:numPr>
          <w:ilvl w:val="0"/>
          <w:numId w:val="26"/>
        </w:numPr>
        <w:tabs>
          <w:tab w:val="left" w:pos="1680"/>
        </w:tabs>
        <w:ind w:left="1680" w:hanging="268"/>
        <w:jc w:val="both"/>
        <w:rPr>
          <w:rFonts w:ascii="Arial" w:eastAsia="Arial" w:hAnsi="Arial" w:cs="Arial"/>
          <w:sz w:val="24"/>
          <w:szCs w:val="24"/>
        </w:rPr>
      </w:pPr>
      <w:r w:rsidRPr="0058291C">
        <w:rPr>
          <w:rFonts w:ascii="Arial" w:eastAsia="Arial" w:hAnsi="Arial" w:cs="Arial"/>
          <w:sz w:val="24"/>
          <w:szCs w:val="24"/>
        </w:rPr>
        <w:t>Obaveze koncesionara</w:t>
      </w:r>
    </w:p>
    <w:p w14:paraId="344DCC36" w14:textId="77777777" w:rsidR="00B90194" w:rsidRPr="0058291C" w:rsidRDefault="00B90194" w:rsidP="00B90194">
      <w:pPr>
        <w:numPr>
          <w:ilvl w:val="0"/>
          <w:numId w:val="26"/>
        </w:numPr>
        <w:tabs>
          <w:tab w:val="left" w:pos="1680"/>
        </w:tabs>
        <w:ind w:left="1680" w:hanging="268"/>
        <w:jc w:val="both"/>
        <w:rPr>
          <w:rFonts w:ascii="Arial" w:eastAsia="Arial" w:hAnsi="Arial" w:cs="Arial"/>
          <w:sz w:val="24"/>
          <w:szCs w:val="24"/>
        </w:rPr>
      </w:pPr>
      <w:r w:rsidRPr="0058291C">
        <w:rPr>
          <w:rFonts w:ascii="Arial" w:eastAsia="Arial" w:hAnsi="Arial" w:cs="Arial"/>
          <w:sz w:val="24"/>
          <w:szCs w:val="24"/>
        </w:rPr>
        <w:t>Odgovornost koncesionara</w:t>
      </w:r>
    </w:p>
    <w:p w14:paraId="27A014F3" w14:textId="77777777" w:rsidR="00B90194" w:rsidRPr="0058291C" w:rsidRDefault="00B90194" w:rsidP="00B90194">
      <w:pPr>
        <w:spacing w:line="276" w:lineRule="exact"/>
        <w:rPr>
          <w:rFonts w:ascii="Arial" w:hAnsi="Arial" w:cs="Arial"/>
          <w:sz w:val="24"/>
          <w:szCs w:val="24"/>
        </w:rPr>
      </w:pPr>
    </w:p>
    <w:p w14:paraId="4350863E" w14:textId="77777777" w:rsidR="00B90194" w:rsidRPr="0058291C" w:rsidRDefault="00B90194" w:rsidP="00B90194">
      <w:pPr>
        <w:ind w:left="1420"/>
        <w:rPr>
          <w:rFonts w:ascii="Arial" w:hAnsi="Arial" w:cs="Arial"/>
          <w:sz w:val="24"/>
          <w:szCs w:val="24"/>
        </w:rPr>
      </w:pPr>
      <w:r w:rsidRPr="0058291C">
        <w:rPr>
          <w:rFonts w:ascii="Arial" w:eastAsia="Arial" w:hAnsi="Arial" w:cs="Arial"/>
          <w:sz w:val="24"/>
          <w:szCs w:val="24"/>
        </w:rPr>
        <w:t>(e) OKOLIŠ</w:t>
      </w:r>
    </w:p>
    <w:p w14:paraId="033ADBCF" w14:textId="77777777" w:rsidR="00B90194" w:rsidRPr="0058291C" w:rsidRDefault="00B90194" w:rsidP="00B90194">
      <w:pPr>
        <w:spacing w:line="276" w:lineRule="exact"/>
        <w:rPr>
          <w:rFonts w:ascii="Arial" w:hAnsi="Arial" w:cs="Arial"/>
          <w:sz w:val="24"/>
          <w:szCs w:val="24"/>
        </w:rPr>
      </w:pPr>
    </w:p>
    <w:p w14:paraId="040F3B2A" w14:textId="77777777" w:rsidR="00B90194" w:rsidRPr="0058291C" w:rsidRDefault="00B90194" w:rsidP="00B90194">
      <w:pPr>
        <w:numPr>
          <w:ilvl w:val="0"/>
          <w:numId w:val="27"/>
        </w:numPr>
        <w:tabs>
          <w:tab w:val="left" w:pos="1680"/>
        </w:tabs>
        <w:ind w:left="1680" w:hanging="268"/>
        <w:jc w:val="both"/>
        <w:rPr>
          <w:rFonts w:ascii="Arial" w:eastAsia="Arial" w:hAnsi="Arial" w:cs="Arial"/>
          <w:sz w:val="24"/>
          <w:szCs w:val="24"/>
        </w:rPr>
      </w:pPr>
      <w:r w:rsidRPr="0058291C">
        <w:rPr>
          <w:rFonts w:ascii="Arial" w:eastAsia="Arial" w:hAnsi="Arial" w:cs="Arial"/>
          <w:sz w:val="24"/>
          <w:szCs w:val="24"/>
        </w:rPr>
        <w:t>Uticaj na okoliš</w:t>
      </w:r>
    </w:p>
    <w:p w14:paraId="575D7F1E" w14:textId="77777777" w:rsidR="00B90194" w:rsidRPr="0058291C" w:rsidRDefault="00B90194" w:rsidP="00B90194">
      <w:pPr>
        <w:numPr>
          <w:ilvl w:val="0"/>
          <w:numId w:val="27"/>
        </w:numPr>
        <w:tabs>
          <w:tab w:val="left" w:pos="1680"/>
        </w:tabs>
        <w:ind w:left="1680" w:hanging="268"/>
        <w:jc w:val="both"/>
        <w:rPr>
          <w:rFonts w:ascii="Arial" w:eastAsia="Arial" w:hAnsi="Arial" w:cs="Arial"/>
          <w:sz w:val="24"/>
          <w:szCs w:val="24"/>
        </w:rPr>
      </w:pPr>
      <w:r w:rsidRPr="0058291C">
        <w:rPr>
          <w:rFonts w:ascii="Arial" w:eastAsia="Arial" w:hAnsi="Arial" w:cs="Arial"/>
          <w:sz w:val="24"/>
          <w:szCs w:val="24"/>
        </w:rPr>
        <w:t>Zaštita okoliša</w:t>
      </w:r>
    </w:p>
    <w:p w14:paraId="38E28FF6" w14:textId="77777777" w:rsidR="00B90194" w:rsidRPr="0058291C" w:rsidRDefault="00B90194" w:rsidP="00B90194">
      <w:pPr>
        <w:rPr>
          <w:rFonts w:ascii="Arial" w:hAnsi="Arial" w:cs="Arial"/>
          <w:sz w:val="24"/>
          <w:szCs w:val="24"/>
        </w:rPr>
      </w:pPr>
    </w:p>
    <w:p w14:paraId="66B99466" w14:textId="77777777" w:rsidR="00B90194" w:rsidRPr="0058291C" w:rsidRDefault="00B90194" w:rsidP="00B90194">
      <w:pPr>
        <w:rPr>
          <w:rFonts w:ascii="Arial" w:hAnsi="Arial" w:cs="Arial"/>
          <w:sz w:val="24"/>
          <w:szCs w:val="24"/>
        </w:rPr>
      </w:pPr>
    </w:p>
    <w:p w14:paraId="787F0A8E" w14:textId="77777777" w:rsidR="00B90194" w:rsidRPr="0058291C" w:rsidRDefault="00B90194" w:rsidP="00B90194">
      <w:pPr>
        <w:spacing w:line="247" w:lineRule="exact"/>
        <w:rPr>
          <w:rFonts w:ascii="Arial" w:hAnsi="Arial" w:cs="Arial"/>
          <w:sz w:val="24"/>
          <w:szCs w:val="24"/>
        </w:rPr>
      </w:pPr>
      <w:bookmarkStart w:id="10" w:name="page13"/>
      <w:bookmarkEnd w:id="10"/>
    </w:p>
    <w:p w14:paraId="3CC4F34E" w14:textId="77777777" w:rsidR="00B90194" w:rsidRPr="0058291C" w:rsidRDefault="00B90194" w:rsidP="00B90194">
      <w:pPr>
        <w:ind w:left="1424"/>
        <w:rPr>
          <w:rFonts w:ascii="Arial" w:hAnsi="Arial" w:cs="Arial"/>
          <w:sz w:val="24"/>
          <w:szCs w:val="24"/>
        </w:rPr>
      </w:pPr>
      <w:r w:rsidRPr="0058291C">
        <w:rPr>
          <w:rFonts w:ascii="Arial" w:eastAsia="Arial" w:hAnsi="Arial" w:cs="Arial"/>
          <w:sz w:val="24"/>
          <w:szCs w:val="24"/>
        </w:rPr>
        <w:t>(f) OPĆE ODREDBE</w:t>
      </w:r>
    </w:p>
    <w:p w14:paraId="6AB6CBC7" w14:textId="77777777" w:rsidR="00B90194" w:rsidRPr="0058291C" w:rsidRDefault="00B90194" w:rsidP="00B90194">
      <w:pPr>
        <w:spacing w:line="276" w:lineRule="exact"/>
        <w:rPr>
          <w:rFonts w:ascii="Arial" w:hAnsi="Arial" w:cs="Arial"/>
          <w:sz w:val="24"/>
          <w:szCs w:val="24"/>
        </w:rPr>
      </w:pPr>
    </w:p>
    <w:p w14:paraId="01B48656" w14:textId="77777777" w:rsidR="00B90194" w:rsidRPr="0058291C" w:rsidRDefault="00B90194" w:rsidP="00B90194">
      <w:pPr>
        <w:numPr>
          <w:ilvl w:val="0"/>
          <w:numId w:val="28"/>
        </w:numPr>
        <w:tabs>
          <w:tab w:val="left" w:pos="1684"/>
        </w:tabs>
        <w:ind w:left="1684" w:hanging="268"/>
        <w:jc w:val="both"/>
        <w:rPr>
          <w:rFonts w:ascii="Arial" w:eastAsia="Arial" w:hAnsi="Arial" w:cs="Arial"/>
          <w:sz w:val="24"/>
          <w:szCs w:val="24"/>
        </w:rPr>
      </w:pPr>
      <w:r w:rsidRPr="0058291C">
        <w:rPr>
          <w:rFonts w:ascii="Arial" w:eastAsia="Arial" w:hAnsi="Arial" w:cs="Arial"/>
          <w:sz w:val="24"/>
          <w:szCs w:val="24"/>
        </w:rPr>
        <w:t>Prestanak ugovora o koncesiji</w:t>
      </w:r>
    </w:p>
    <w:p w14:paraId="05923A15" w14:textId="77777777" w:rsidR="00B90194" w:rsidRPr="0058291C" w:rsidRDefault="00B90194" w:rsidP="00B90194">
      <w:pPr>
        <w:numPr>
          <w:ilvl w:val="0"/>
          <w:numId w:val="28"/>
        </w:numPr>
        <w:tabs>
          <w:tab w:val="left" w:pos="1684"/>
        </w:tabs>
        <w:ind w:left="1684" w:hanging="268"/>
        <w:jc w:val="both"/>
        <w:rPr>
          <w:rFonts w:ascii="Arial" w:eastAsia="Arial" w:hAnsi="Arial" w:cs="Arial"/>
          <w:sz w:val="24"/>
          <w:szCs w:val="24"/>
        </w:rPr>
      </w:pPr>
      <w:r w:rsidRPr="0058291C">
        <w:rPr>
          <w:rFonts w:ascii="Arial" w:eastAsia="Arial" w:hAnsi="Arial" w:cs="Arial"/>
          <w:sz w:val="24"/>
          <w:szCs w:val="24"/>
        </w:rPr>
        <w:t>Raskid ugovora o koncesiji</w:t>
      </w:r>
    </w:p>
    <w:p w14:paraId="55CAEAE2" w14:textId="77777777" w:rsidR="00B90194" w:rsidRPr="0058291C" w:rsidRDefault="00B90194" w:rsidP="00B90194">
      <w:pPr>
        <w:numPr>
          <w:ilvl w:val="0"/>
          <w:numId w:val="28"/>
        </w:numPr>
        <w:tabs>
          <w:tab w:val="left" w:pos="1684"/>
        </w:tabs>
        <w:ind w:left="1684" w:hanging="268"/>
        <w:jc w:val="both"/>
        <w:rPr>
          <w:rFonts w:ascii="Arial" w:eastAsia="Arial" w:hAnsi="Arial" w:cs="Arial"/>
          <w:sz w:val="24"/>
          <w:szCs w:val="24"/>
        </w:rPr>
      </w:pPr>
      <w:r w:rsidRPr="0058291C">
        <w:rPr>
          <w:rFonts w:ascii="Arial" w:eastAsia="Arial" w:hAnsi="Arial" w:cs="Arial"/>
          <w:sz w:val="24"/>
          <w:szCs w:val="24"/>
        </w:rPr>
        <w:t>Prestanak postojanja predmeta koncesije</w:t>
      </w:r>
    </w:p>
    <w:p w14:paraId="64A1B3DC" w14:textId="77777777" w:rsidR="00B90194" w:rsidRPr="0058291C" w:rsidRDefault="00B90194" w:rsidP="00B90194">
      <w:pPr>
        <w:numPr>
          <w:ilvl w:val="0"/>
          <w:numId w:val="28"/>
        </w:numPr>
        <w:tabs>
          <w:tab w:val="left" w:pos="1684"/>
        </w:tabs>
        <w:ind w:left="1684" w:hanging="268"/>
        <w:jc w:val="both"/>
        <w:rPr>
          <w:rFonts w:ascii="Arial" w:eastAsia="Arial" w:hAnsi="Arial" w:cs="Arial"/>
          <w:sz w:val="24"/>
          <w:szCs w:val="24"/>
        </w:rPr>
      </w:pPr>
      <w:r w:rsidRPr="0058291C">
        <w:rPr>
          <w:rFonts w:ascii="Arial" w:eastAsia="Arial" w:hAnsi="Arial" w:cs="Arial"/>
          <w:sz w:val="24"/>
          <w:szCs w:val="24"/>
        </w:rPr>
        <w:t>Mjere završetka i prijenosa prava na koncesiju</w:t>
      </w:r>
    </w:p>
    <w:p w14:paraId="2A7DF2B0" w14:textId="77777777" w:rsidR="00B90194" w:rsidRPr="0058291C" w:rsidRDefault="00B90194" w:rsidP="00B90194">
      <w:pPr>
        <w:numPr>
          <w:ilvl w:val="0"/>
          <w:numId w:val="28"/>
        </w:numPr>
        <w:tabs>
          <w:tab w:val="left" w:pos="1684"/>
        </w:tabs>
        <w:ind w:left="1684" w:hanging="268"/>
        <w:jc w:val="both"/>
        <w:rPr>
          <w:rFonts w:ascii="Arial" w:eastAsia="Arial" w:hAnsi="Arial" w:cs="Arial"/>
          <w:sz w:val="24"/>
          <w:szCs w:val="24"/>
        </w:rPr>
      </w:pPr>
      <w:r w:rsidRPr="0058291C">
        <w:rPr>
          <w:rFonts w:ascii="Arial" w:eastAsia="Arial" w:hAnsi="Arial" w:cs="Arial"/>
          <w:sz w:val="24"/>
          <w:szCs w:val="24"/>
        </w:rPr>
        <w:lastRenderedPageBreak/>
        <w:t>Mjerodavno materijalno pravo</w:t>
      </w:r>
    </w:p>
    <w:p w14:paraId="3CD415C4" w14:textId="77777777" w:rsidR="00B90194" w:rsidRPr="0058291C" w:rsidRDefault="00B90194" w:rsidP="00B90194">
      <w:pPr>
        <w:numPr>
          <w:ilvl w:val="0"/>
          <w:numId w:val="28"/>
        </w:numPr>
        <w:tabs>
          <w:tab w:val="left" w:pos="1684"/>
        </w:tabs>
        <w:ind w:left="1684" w:hanging="268"/>
        <w:jc w:val="both"/>
        <w:rPr>
          <w:rFonts w:ascii="Arial" w:eastAsia="Arial" w:hAnsi="Arial" w:cs="Arial"/>
          <w:sz w:val="24"/>
          <w:szCs w:val="24"/>
        </w:rPr>
      </w:pPr>
      <w:r w:rsidRPr="0058291C">
        <w:rPr>
          <w:rFonts w:ascii="Arial" w:eastAsia="Arial" w:hAnsi="Arial" w:cs="Arial"/>
          <w:sz w:val="24"/>
          <w:szCs w:val="24"/>
        </w:rPr>
        <w:t>Rješavanje sporova</w:t>
      </w:r>
    </w:p>
    <w:p w14:paraId="2F53D326" w14:textId="77777777" w:rsidR="00B90194" w:rsidRPr="0058291C" w:rsidRDefault="00B90194" w:rsidP="00B90194">
      <w:pPr>
        <w:numPr>
          <w:ilvl w:val="2"/>
          <w:numId w:val="29"/>
        </w:numPr>
        <w:tabs>
          <w:tab w:val="left" w:pos="1704"/>
        </w:tabs>
        <w:ind w:left="1704" w:hanging="276"/>
        <w:jc w:val="both"/>
        <w:rPr>
          <w:rFonts w:ascii="Arial" w:eastAsia="Arial" w:hAnsi="Arial" w:cs="Arial"/>
          <w:sz w:val="24"/>
          <w:szCs w:val="24"/>
        </w:rPr>
      </w:pPr>
      <w:r w:rsidRPr="0058291C">
        <w:rPr>
          <w:rFonts w:ascii="Arial" w:eastAsia="Arial" w:hAnsi="Arial" w:cs="Arial"/>
          <w:sz w:val="24"/>
          <w:szCs w:val="24"/>
        </w:rPr>
        <w:t>Viša sila</w:t>
      </w:r>
    </w:p>
    <w:p w14:paraId="3DD83591" w14:textId="77777777" w:rsidR="00B90194" w:rsidRPr="0058291C" w:rsidRDefault="00B90194" w:rsidP="00B90194">
      <w:pPr>
        <w:numPr>
          <w:ilvl w:val="1"/>
          <w:numId w:val="30"/>
        </w:numPr>
        <w:tabs>
          <w:tab w:val="left" w:pos="1684"/>
        </w:tabs>
        <w:ind w:left="1684" w:hanging="268"/>
        <w:jc w:val="both"/>
        <w:rPr>
          <w:rFonts w:ascii="Arial" w:eastAsia="Arial" w:hAnsi="Arial" w:cs="Arial"/>
          <w:sz w:val="24"/>
          <w:szCs w:val="24"/>
        </w:rPr>
      </w:pPr>
      <w:r w:rsidRPr="0058291C">
        <w:rPr>
          <w:rFonts w:ascii="Arial" w:eastAsia="Arial" w:hAnsi="Arial" w:cs="Arial"/>
          <w:sz w:val="24"/>
          <w:szCs w:val="24"/>
        </w:rPr>
        <w:t>Izmijenjene okolnosti</w:t>
      </w:r>
    </w:p>
    <w:p w14:paraId="2A8BD092" w14:textId="77777777" w:rsidR="00B90194" w:rsidRPr="0058291C" w:rsidRDefault="00B90194" w:rsidP="00B90194">
      <w:pPr>
        <w:numPr>
          <w:ilvl w:val="1"/>
          <w:numId w:val="30"/>
        </w:numPr>
        <w:tabs>
          <w:tab w:val="left" w:pos="1684"/>
        </w:tabs>
        <w:ind w:left="1684" w:hanging="268"/>
        <w:jc w:val="both"/>
        <w:rPr>
          <w:rFonts w:ascii="Arial" w:eastAsia="Arial" w:hAnsi="Arial" w:cs="Arial"/>
          <w:sz w:val="24"/>
          <w:szCs w:val="24"/>
        </w:rPr>
      </w:pPr>
      <w:r w:rsidRPr="0058291C">
        <w:rPr>
          <w:rFonts w:ascii="Arial" w:eastAsia="Arial" w:hAnsi="Arial" w:cs="Arial"/>
          <w:sz w:val="24"/>
          <w:szCs w:val="24"/>
        </w:rPr>
        <w:t>Način izmjena i dopuna ugovora</w:t>
      </w:r>
    </w:p>
    <w:p w14:paraId="50CD4329" w14:textId="77777777" w:rsidR="00B90194" w:rsidRPr="0058291C" w:rsidRDefault="00B90194" w:rsidP="00B90194">
      <w:pPr>
        <w:spacing w:line="286" w:lineRule="exact"/>
        <w:rPr>
          <w:rFonts w:ascii="Arial" w:eastAsia="Arial" w:hAnsi="Arial" w:cs="Arial"/>
          <w:sz w:val="24"/>
          <w:szCs w:val="24"/>
        </w:rPr>
      </w:pPr>
    </w:p>
    <w:p w14:paraId="6D9658BA" w14:textId="77777777" w:rsidR="00B90194" w:rsidRPr="0058291C" w:rsidRDefault="00B90194" w:rsidP="00B90194">
      <w:pPr>
        <w:numPr>
          <w:ilvl w:val="0"/>
          <w:numId w:val="31"/>
        </w:numPr>
        <w:tabs>
          <w:tab w:val="left" w:pos="364"/>
        </w:tabs>
        <w:spacing w:line="235" w:lineRule="auto"/>
        <w:ind w:left="4" w:hanging="4"/>
        <w:jc w:val="both"/>
        <w:rPr>
          <w:rFonts w:ascii="Arial" w:eastAsia="Arial" w:hAnsi="Arial" w:cs="Arial"/>
          <w:sz w:val="24"/>
          <w:szCs w:val="24"/>
        </w:rPr>
      </w:pPr>
      <w:r w:rsidRPr="0058291C">
        <w:rPr>
          <w:rFonts w:ascii="Arial" w:eastAsia="Arial" w:hAnsi="Arial" w:cs="Arial"/>
          <w:sz w:val="24"/>
          <w:szCs w:val="24"/>
        </w:rPr>
        <w:t>Ugovor o koncesiji može sadržavati i druge elemente zavisno od predmeta koncesije o kojima se ugovorne strane dogovore.</w:t>
      </w:r>
    </w:p>
    <w:p w14:paraId="3BD6D9CC" w14:textId="77777777" w:rsidR="00B90194" w:rsidRPr="0058291C" w:rsidRDefault="00B90194" w:rsidP="00B90194">
      <w:pPr>
        <w:spacing w:line="12" w:lineRule="exact"/>
        <w:rPr>
          <w:rFonts w:ascii="Arial" w:eastAsia="Arial" w:hAnsi="Arial" w:cs="Arial"/>
          <w:sz w:val="24"/>
          <w:szCs w:val="24"/>
        </w:rPr>
      </w:pPr>
    </w:p>
    <w:p w14:paraId="3C6E3543" w14:textId="77777777" w:rsidR="00B90194" w:rsidRPr="0058291C" w:rsidRDefault="00B90194" w:rsidP="00B90194">
      <w:pPr>
        <w:numPr>
          <w:ilvl w:val="0"/>
          <w:numId w:val="31"/>
        </w:numPr>
        <w:tabs>
          <w:tab w:val="left" w:pos="364"/>
        </w:tabs>
        <w:spacing w:line="235" w:lineRule="auto"/>
        <w:ind w:left="4" w:right="680" w:hanging="4"/>
        <w:jc w:val="both"/>
        <w:rPr>
          <w:rFonts w:ascii="Arial" w:eastAsia="Arial" w:hAnsi="Arial" w:cs="Arial"/>
          <w:sz w:val="24"/>
          <w:szCs w:val="24"/>
        </w:rPr>
      </w:pPr>
      <w:r w:rsidRPr="0058291C">
        <w:rPr>
          <w:rFonts w:ascii="Arial" w:eastAsia="Arial" w:hAnsi="Arial" w:cs="Arial"/>
          <w:sz w:val="24"/>
          <w:szCs w:val="24"/>
        </w:rPr>
        <w:t>Saglasnost na Ugovor o koncesiji predloženog od strane Ugovornog tijela prije potpisivanja daje Koncesor uz prethodno mišljenje pravobranilaštva.</w:t>
      </w:r>
    </w:p>
    <w:p w14:paraId="6AFE101F" w14:textId="77777777" w:rsidR="00B90194" w:rsidRPr="0058291C" w:rsidRDefault="00B90194" w:rsidP="00B90194">
      <w:pPr>
        <w:spacing w:line="279" w:lineRule="exact"/>
        <w:rPr>
          <w:rFonts w:ascii="Arial" w:hAnsi="Arial" w:cs="Arial"/>
          <w:sz w:val="24"/>
          <w:szCs w:val="24"/>
        </w:rPr>
      </w:pPr>
    </w:p>
    <w:p w14:paraId="2FBD6BBA" w14:textId="77777777" w:rsidR="00B90194" w:rsidRPr="0058291C" w:rsidRDefault="00B90194" w:rsidP="00B90194">
      <w:pPr>
        <w:ind w:left="4224"/>
        <w:rPr>
          <w:rFonts w:ascii="Arial" w:hAnsi="Arial" w:cs="Arial"/>
          <w:sz w:val="24"/>
          <w:szCs w:val="24"/>
        </w:rPr>
      </w:pPr>
      <w:r w:rsidRPr="0058291C">
        <w:rPr>
          <w:rFonts w:ascii="Arial" w:eastAsia="Arial" w:hAnsi="Arial" w:cs="Arial"/>
          <w:b/>
          <w:bCs/>
          <w:sz w:val="24"/>
          <w:szCs w:val="24"/>
        </w:rPr>
        <w:t>Član 27.</w:t>
      </w:r>
    </w:p>
    <w:p w14:paraId="10DA78CB" w14:textId="77777777" w:rsidR="00B90194" w:rsidRPr="0058291C" w:rsidRDefault="00B90194" w:rsidP="00B90194">
      <w:pPr>
        <w:spacing w:line="41" w:lineRule="exact"/>
        <w:rPr>
          <w:rFonts w:ascii="Arial" w:hAnsi="Arial" w:cs="Arial"/>
          <w:sz w:val="24"/>
          <w:szCs w:val="24"/>
        </w:rPr>
      </w:pPr>
    </w:p>
    <w:p w14:paraId="2858BC65" w14:textId="77777777" w:rsidR="00B90194" w:rsidRPr="0058291C" w:rsidRDefault="00B90194" w:rsidP="00B90194">
      <w:pPr>
        <w:ind w:left="2124"/>
        <w:rPr>
          <w:rFonts w:ascii="Arial" w:hAnsi="Arial" w:cs="Arial"/>
          <w:sz w:val="24"/>
          <w:szCs w:val="24"/>
        </w:rPr>
      </w:pPr>
      <w:r w:rsidRPr="0058291C">
        <w:rPr>
          <w:rFonts w:ascii="Arial" w:eastAsia="Arial" w:hAnsi="Arial" w:cs="Arial"/>
          <w:b/>
          <w:bCs/>
          <w:sz w:val="24"/>
          <w:szCs w:val="24"/>
        </w:rPr>
        <w:t>(Nadoknada za specifične promjene propisa)</w:t>
      </w:r>
    </w:p>
    <w:p w14:paraId="6F402E74" w14:textId="77777777" w:rsidR="00B90194" w:rsidRPr="0058291C" w:rsidRDefault="00B90194" w:rsidP="00B90194">
      <w:pPr>
        <w:spacing w:line="371" w:lineRule="exact"/>
        <w:rPr>
          <w:rFonts w:ascii="Arial" w:hAnsi="Arial" w:cs="Arial"/>
          <w:sz w:val="24"/>
          <w:szCs w:val="24"/>
        </w:rPr>
      </w:pPr>
    </w:p>
    <w:p w14:paraId="0C430816" w14:textId="77777777" w:rsidR="00B90194" w:rsidRPr="0058291C" w:rsidRDefault="00B90194" w:rsidP="00B90194">
      <w:pPr>
        <w:spacing w:line="274" w:lineRule="auto"/>
        <w:ind w:left="4"/>
        <w:jc w:val="both"/>
        <w:rPr>
          <w:rFonts w:ascii="Arial" w:hAnsi="Arial" w:cs="Arial"/>
          <w:sz w:val="24"/>
          <w:szCs w:val="24"/>
        </w:rPr>
      </w:pPr>
      <w:r w:rsidRPr="0058291C">
        <w:rPr>
          <w:rFonts w:ascii="Arial" w:eastAsia="Arial" w:hAnsi="Arial" w:cs="Arial"/>
          <w:sz w:val="24"/>
          <w:szCs w:val="24"/>
        </w:rPr>
        <w:t>Ugovor o koncesiji određuje opseg u kojem Koncesionar ima pravo na nadoknadu u slučaju da su se troškovi Koncesionara u izvršenju Ugovora o koncesiji značajno promijenili ili da se vrijednost koju Koncesionar prima za to izvršenje značajno smanjila, u usporedbi sa troškovima i vrijednosti izvršenja koji su izvorno predviđeni, kao rezultat promjena propisa koji se konkretno primjenjuju na infrastrukturni objekat ili usluge koje pruža.</w:t>
      </w:r>
    </w:p>
    <w:p w14:paraId="3FE64D1A" w14:textId="77777777" w:rsidR="00B90194" w:rsidRPr="0058291C" w:rsidRDefault="00B90194" w:rsidP="00B90194">
      <w:pPr>
        <w:spacing w:line="200" w:lineRule="exact"/>
        <w:rPr>
          <w:rFonts w:ascii="Arial" w:hAnsi="Arial" w:cs="Arial"/>
          <w:sz w:val="24"/>
          <w:szCs w:val="24"/>
        </w:rPr>
      </w:pPr>
    </w:p>
    <w:p w14:paraId="0128BEE2" w14:textId="77777777" w:rsidR="00B90194" w:rsidRPr="0058291C" w:rsidRDefault="00B90194" w:rsidP="00B90194">
      <w:pPr>
        <w:spacing w:line="230" w:lineRule="exact"/>
        <w:rPr>
          <w:rFonts w:ascii="Arial" w:hAnsi="Arial" w:cs="Arial"/>
          <w:sz w:val="24"/>
          <w:szCs w:val="24"/>
        </w:rPr>
      </w:pPr>
    </w:p>
    <w:p w14:paraId="132F8ED0" w14:textId="77777777" w:rsidR="00B90194" w:rsidRPr="0058291C" w:rsidRDefault="00B90194" w:rsidP="00B90194">
      <w:pPr>
        <w:ind w:left="4224"/>
        <w:rPr>
          <w:rFonts w:ascii="Arial" w:hAnsi="Arial" w:cs="Arial"/>
          <w:sz w:val="24"/>
          <w:szCs w:val="24"/>
        </w:rPr>
      </w:pPr>
      <w:r w:rsidRPr="0058291C">
        <w:rPr>
          <w:rFonts w:ascii="Arial" w:eastAsia="Arial" w:hAnsi="Arial" w:cs="Arial"/>
          <w:b/>
          <w:bCs/>
          <w:sz w:val="24"/>
          <w:szCs w:val="24"/>
        </w:rPr>
        <w:t>Član 28.</w:t>
      </w:r>
    </w:p>
    <w:p w14:paraId="22868992" w14:textId="77777777" w:rsidR="00B90194" w:rsidRPr="0058291C" w:rsidRDefault="00B90194" w:rsidP="00B90194">
      <w:pPr>
        <w:spacing w:line="43" w:lineRule="exact"/>
        <w:rPr>
          <w:rFonts w:ascii="Arial" w:hAnsi="Arial" w:cs="Arial"/>
          <w:sz w:val="24"/>
          <w:szCs w:val="24"/>
        </w:rPr>
      </w:pPr>
    </w:p>
    <w:p w14:paraId="1E587A60" w14:textId="77777777" w:rsidR="00B90194" w:rsidRPr="0058291C" w:rsidRDefault="00B90194" w:rsidP="00B90194">
      <w:pPr>
        <w:ind w:left="2424"/>
        <w:rPr>
          <w:rFonts w:ascii="Arial" w:hAnsi="Arial" w:cs="Arial"/>
          <w:sz w:val="24"/>
          <w:szCs w:val="24"/>
        </w:rPr>
      </w:pPr>
      <w:r w:rsidRPr="0058291C">
        <w:rPr>
          <w:rFonts w:ascii="Arial" w:eastAsia="Arial" w:hAnsi="Arial" w:cs="Arial"/>
          <w:b/>
          <w:bCs/>
          <w:sz w:val="24"/>
          <w:szCs w:val="24"/>
        </w:rPr>
        <w:t>(Upravljanje infrastrukturnim objektom)</w:t>
      </w:r>
    </w:p>
    <w:p w14:paraId="435B65EA" w14:textId="77777777" w:rsidR="00B90194" w:rsidRPr="0058291C" w:rsidRDefault="00B90194" w:rsidP="00B90194">
      <w:pPr>
        <w:spacing w:line="358" w:lineRule="exact"/>
        <w:rPr>
          <w:rFonts w:ascii="Arial" w:hAnsi="Arial" w:cs="Arial"/>
          <w:sz w:val="24"/>
          <w:szCs w:val="24"/>
        </w:rPr>
      </w:pPr>
    </w:p>
    <w:p w14:paraId="2461AA92" w14:textId="77777777" w:rsidR="00B90194" w:rsidRPr="0058291C" w:rsidRDefault="00B90194" w:rsidP="00B90194">
      <w:pPr>
        <w:numPr>
          <w:ilvl w:val="0"/>
          <w:numId w:val="32"/>
        </w:numPr>
        <w:tabs>
          <w:tab w:val="left" w:pos="364"/>
        </w:tabs>
        <w:ind w:left="364" w:hanging="364"/>
        <w:jc w:val="both"/>
        <w:rPr>
          <w:rFonts w:ascii="Arial" w:eastAsia="Arial" w:hAnsi="Arial" w:cs="Arial"/>
          <w:sz w:val="24"/>
          <w:szCs w:val="24"/>
        </w:rPr>
      </w:pPr>
      <w:r w:rsidRPr="0058291C">
        <w:rPr>
          <w:rFonts w:ascii="Arial" w:eastAsia="Arial" w:hAnsi="Arial" w:cs="Arial"/>
          <w:sz w:val="24"/>
          <w:szCs w:val="24"/>
        </w:rPr>
        <w:t>Ugovor o koncesiji će  odrediti opseg u kojem je Koncesionar u obavezi osigurati:</w:t>
      </w:r>
    </w:p>
    <w:p w14:paraId="51D97C0E" w14:textId="77777777" w:rsidR="00B90194" w:rsidRPr="0058291C" w:rsidRDefault="00B90194" w:rsidP="00B90194">
      <w:pPr>
        <w:spacing w:line="40" w:lineRule="exact"/>
        <w:rPr>
          <w:rFonts w:ascii="Arial" w:eastAsia="Arial" w:hAnsi="Arial" w:cs="Arial"/>
          <w:sz w:val="24"/>
          <w:szCs w:val="24"/>
        </w:rPr>
      </w:pPr>
    </w:p>
    <w:p w14:paraId="1F78F6D6" w14:textId="77777777" w:rsidR="00B90194" w:rsidRPr="0058291C" w:rsidRDefault="00B90194" w:rsidP="00B90194">
      <w:pPr>
        <w:numPr>
          <w:ilvl w:val="1"/>
          <w:numId w:val="32"/>
        </w:numPr>
        <w:tabs>
          <w:tab w:val="left" w:pos="844"/>
        </w:tabs>
        <w:ind w:left="844" w:hanging="277"/>
        <w:jc w:val="both"/>
        <w:rPr>
          <w:rFonts w:ascii="Arial" w:eastAsia="Arial" w:hAnsi="Arial" w:cs="Arial"/>
          <w:sz w:val="24"/>
          <w:szCs w:val="24"/>
        </w:rPr>
      </w:pPr>
      <w:r w:rsidRPr="0058291C">
        <w:rPr>
          <w:rFonts w:ascii="Arial" w:eastAsia="Arial" w:hAnsi="Arial" w:cs="Arial"/>
          <w:sz w:val="24"/>
          <w:szCs w:val="24"/>
        </w:rPr>
        <w:t>promjene  modela usluge kako bi se zadovoljila potražnja za uslugom;</w:t>
      </w:r>
    </w:p>
    <w:p w14:paraId="7EA229BC" w14:textId="77777777" w:rsidR="00B90194" w:rsidRPr="0058291C" w:rsidRDefault="00B90194" w:rsidP="00B90194">
      <w:pPr>
        <w:spacing w:line="43" w:lineRule="exact"/>
        <w:rPr>
          <w:rFonts w:ascii="Arial" w:eastAsia="Arial" w:hAnsi="Arial" w:cs="Arial"/>
          <w:sz w:val="24"/>
          <w:szCs w:val="24"/>
        </w:rPr>
      </w:pPr>
    </w:p>
    <w:p w14:paraId="2E2801C4" w14:textId="77777777" w:rsidR="00B90194" w:rsidRPr="0058291C" w:rsidRDefault="00B90194" w:rsidP="00B90194">
      <w:pPr>
        <w:numPr>
          <w:ilvl w:val="1"/>
          <w:numId w:val="32"/>
        </w:numPr>
        <w:tabs>
          <w:tab w:val="left" w:pos="844"/>
        </w:tabs>
        <w:ind w:left="844" w:hanging="277"/>
        <w:jc w:val="both"/>
        <w:rPr>
          <w:rFonts w:ascii="Arial" w:eastAsia="Arial" w:hAnsi="Arial" w:cs="Arial"/>
          <w:sz w:val="24"/>
          <w:szCs w:val="24"/>
        </w:rPr>
      </w:pPr>
      <w:r w:rsidRPr="0058291C">
        <w:rPr>
          <w:rFonts w:ascii="Arial" w:eastAsia="Arial" w:hAnsi="Arial" w:cs="Arial"/>
          <w:sz w:val="24"/>
          <w:szCs w:val="24"/>
        </w:rPr>
        <w:t>kontinuitet usluge;</w:t>
      </w:r>
    </w:p>
    <w:p w14:paraId="4FD88868" w14:textId="77777777" w:rsidR="00B90194" w:rsidRPr="0058291C" w:rsidRDefault="00B90194" w:rsidP="00B90194">
      <w:pPr>
        <w:spacing w:line="40" w:lineRule="exact"/>
        <w:rPr>
          <w:rFonts w:ascii="Arial" w:eastAsia="Arial" w:hAnsi="Arial" w:cs="Arial"/>
          <w:sz w:val="24"/>
          <w:szCs w:val="24"/>
        </w:rPr>
      </w:pPr>
    </w:p>
    <w:p w14:paraId="40F5CD35" w14:textId="77777777" w:rsidR="00B90194" w:rsidRPr="0058291C" w:rsidRDefault="00B90194" w:rsidP="00B90194">
      <w:pPr>
        <w:numPr>
          <w:ilvl w:val="1"/>
          <w:numId w:val="32"/>
        </w:numPr>
        <w:tabs>
          <w:tab w:val="left" w:pos="844"/>
        </w:tabs>
        <w:ind w:left="844" w:hanging="277"/>
        <w:jc w:val="both"/>
        <w:rPr>
          <w:rFonts w:ascii="Arial" w:eastAsia="Arial" w:hAnsi="Arial" w:cs="Arial"/>
          <w:sz w:val="24"/>
          <w:szCs w:val="24"/>
        </w:rPr>
      </w:pPr>
      <w:r w:rsidRPr="0058291C">
        <w:rPr>
          <w:rFonts w:ascii="Arial" w:eastAsia="Arial" w:hAnsi="Arial" w:cs="Arial"/>
          <w:sz w:val="24"/>
          <w:szCs w:val="24"/>
        </w:rPr>
        <w:t>pružanje usluge pod istim uvjetima svim korisnicima;</w:t>
      </w:r>
    </w:p>
    <w:p w14:paraId="30CE3269" w14:textId="77777777" w:rsidR="00B90194" w:rsidRPr="0058291C" w:rsidRDefault="00B90194" w:rsidP="00B90194">
      <w:pPr>
        <w:spacing w:line="51" w:lineRule="exact"/>
        <w:rPr>
          <w:rFonts w:ascii="Arial" w:eastAsia="Arial" w:hAnsi="Arial" w:cs="Arial"/>
          <w:sz w:val="24"/>
          <w:szCs w:val="24"/>
        </w:rPr>
      </w:pPr>
    </w:p>
    <w:p w14:paraId="7170BCE9" w14:textId="77777777" w:rsidR="00B90194" w:rsidRPr="0058291C" w:rsidRDefault="00B90194" w:rsidP="00B90194">
      <w:pPr>
        <w:numPr>
          <w:ilvl w:val="1"/>
          <w:numId w:val="32"/>
        </w:numPr>
        <w:tabs>
          <w:tab w:val="left" w:pos="1041"/>
        </w:tabs>
        <w:spacing w:line="266" w:lineRule="auto"/>
        <w:ind w:left="564" w:firstLine="3"/>
        <w:jc w:val="both"/>
        <w:rPr>
          <w:rFonts w:ascii="Arial" w:eastAsia="Arial" w:hAnsi="Arial" w:cs="Arial"/>
          <w:sz w:val="24"/>
          <w:szCs w:val="24"/>
        </w:rPr>
      </w:pPr>
      <w:r w:rsidRPr="0058291C">
        <w:rPr>
          <w:rFonts w:ascii="Arial" w:eastAsia="Arial" w:hAnsi="Arial" w:cs="Arial"/>
          <w:sz w:val="24"/>
          <w:szCs w:val="24"/>
        </w:rPr>
        <w:t>nediskriminirajući pristup drugih pružatelja usluge bilo kojoj javnoj infrastrukturnoj mreži kojom upravlja Koncesionar.</w:t>
      </w:r>
    </w:p>
    <w:p w14:paraId="0D0C1D86" w14:textId="77777777" w:rsidR="00B90194" w:rsidRPr="0058291C" w:rsidRDefault="00B90194" w:rsidP="00B90194">
      <w:pPr>
        <w:spacing w:line="24" w:lineRule="exact"/>
        <w:rPr>
          <w:rFonts w:ascii="Arial" w:eastAsia="Arial" w:hAnsi="Arial" w:cs="Arial"/>
          <w:sz w:val="24"/>
          <w:szCs w:val="24"/>
        </w:rPr>
      </w:pPr>
    </w:p>
    <w:p w14:paraId="24D5604B" w14:textId="77777777" w:rsidR="00B90194" w:rsidRPr="0058291C" w:rsidRDefault="00B90194" w:rsidP="00B90194">
      <w:pPr>
        <w:numPr>
          <w:ilvl w:val="0"/>
          <w:numId w:val="32"/>
        </w:numPr>
        <w:tabs>
          <w:tab w:val="left" w:pos="498"/>
        </w:tabs>
        <w:spacing w:line="266" w:lineRule="auto"/>
        <w:ind w:left="4" w:hanging="4"/>
        <w:jc w:val="both"/>
        <w:rPr>
          <w:rFonts w:ascii="Arial" w:eastAsia="Arial" w:hAnsi="Arial" w:cs="Arial"/>
          <w:sz w:val="24"/>
          <w:szCs w:val="24"/>
        </w:rPr>
      </w:pPr>
      <w:r w:rsidRPr="0058291C">
        <w:rPr>
          <w:rFonts w:ascii="Arial" w:eastAsia="Arial" w:hAnsi="Arial" w:cs="Arial"/>
          <w:sz w:val="24"/>
          <w:szCs w:val="24"/>
        </w:rPr>
        <w:t>Koncesionar ima pravo da izda i provodi pravila koja uređuju korištenje infrastrukturnog objekta, uz prethodno odobrenje Ugovornog tijela.</w:t>
      </w:r>
    </w:p>
    <w:p w14:paraId="28DBE315" w14:textId="77777777" w:rsidR="00B90194" w:rsidRPr="0058291C" w:rsidRDefault="00B90194" w:rsidP="00B90194">
      <w:pPr>
        <w:rPr>
          <w:rFonts w:ascii="Arial" w:hAnsi="Arial" w:cs="Arial"/>
          <w:sz w:val="24"/>
          <w:szCs w:val="24"/>
        </w:rPr>
        <w:sectPr w:rsidR="00B90194" w:rsidRPr="0058291C" w:rsidSect="00B90194">
          <w:pgSz w:w="11900" w:h="16838"/>
          <w:pgMar w:top="1440" w:right="1120" w:bottom="1440" w:left="1416" w:header="0" w:footer="0" w:gutter="0"/>
          <w:cols w:space="720" w:equalWidth="0">
            <w:col w:w="9364"/>
          </w:cols>
        </w:sectPr>
      </w:pPr>
    </w:p>
    <w:p w14:paraId="16A35B32" w14:textId="77777777" w:rsidR="00B90194" w:rsidRPr="0058291C" w:rsidRDefault="00B90194" w:rsidP="00B90194">
      <w:pPr>
        <w:spacing w:line="268" w:lineRule="auto"/>
        <w:ind w:left="3144" w:right="3160" w:firstLine="1066"/>
        <w:rPr>
          <w:rFonts w:ascii="Arial" w:hAnsi="Arial" w:cs="Arial"/>
          <w:sz w:val="24"/>
          <w:szCs w:val="24"/>
        </w:rPr>
      </w:pPr>
      <w:bookmarkStart w:id="11" w:name="page14"/>
      <w:bookmarkEnd w:id="11"/>
      <w:r w:rsidRPr="0058291C">
        <w:rPr>
          <w:rFonts w:ascii="Arial" w:eastAsia="Arial" w:hAnsi="Arial" w:cs="Arial"/>
          <w:b/>
          <w:bCs/>
          <w:sz w:val="24"/>
          <w:szCs w:val="24"/>
        </w:rPr>
        <w:lastRenderedPageBreak/>
        <w:t>Član 29. (Vlasništvo nad imovinom)</w:t>
      </w:r>
    </w:p>
    <w:p w14:paraId="13EE5A58" w14:textId="77777777" w:rsidR="00B90194" w:rsidRPr="0058291C" w:rsidRDefault="00B90194" w:rsidP="00B90194">
      <w:pPr>
        <w:spacing w:line="337" w:lineRule="exact"/>
        <w:rPr>
          <w:rFonts w:ascii="Arial" w:hAnsi="Arial" w:cs="Arial"/>
          <w:sz w:val="24"/>
          <w:szCs w:val="24"/>
        </w:rPr>
      </w:pPr>
    </w:p>
    <w:p w14:paraId="3A0C98E4" w14:textId="77777777" w:rsidR="00B90194" w:rsidRPr="0058291C" w:rsidRDefault="00B90194" w:rsidP="00B90194">
      <w:pPr>
        <w:spacing w:line="273" w:lineRule="auto"/>
        <w:ind w:left="4"/>
        <w:jc w:val="both"/>
        <w:rPr>
          <w:rFonts w:ascii="Arial" w:hAnsi="Arial" w:cs="Arial"/>
          <w:sz w:val="24"/>
          <w:szCs w:val="24"/>
        </w:rPr>
      </w:pPr>
      <w:r w:rsidRPr="0058291C">
        <w:rPr>
          <w:rFonts w:ascii="Arial" w:eastAsia="Arial" w:hAnsi="Arial" w:cs="Arial"/>
          <w:sz w:val="24"/>
          <w:szCs w:val="24"/>
        </w:rPr>
        <w:t>Ugovorom o koncesiji utvrđuje se koja imovina povezana s koncesijom može biti državno vlasništvo, a koja može biti imovina u privatnom vlasništvu Koncesionara. Ugovorom o koncesiji posebno se utvrđuje koja imovina pripada sljedećim kategorijama:</w:t>
      </w:r>
    </w:p>
    <w:p w14:paraId="10524224" w14:textId="77777777" w:rsidR="00B90194" w:rsidRPr="0058291C" w:rsidRDefault="00B90194" w:rsidP="00B90194">
      <w:pPr>
        <w:spacing w:line="14" w:lineRule="exact"/>
        <w:rPr>
          <w:rFonts w:ascii="Arial" w:hAnsi="Arial" w:cs="Arial"/>
          <w:sz w:val="24"/>
          <w:szCs w:val="24"/>
        </w:rPr>
      </w:pPr>
    </w:p>
    <w:p w14:paraId="3EC0145A" w14:textId="77777777" w:rsidR="00B90194" w:rsidRPr="0058291C" w:rsidRDefault="00B90194" w:rsidP="00B90194">
      <w:pPr>
        <w:numPr>
          <w:ilvl w:val="0"/>
          <w:numId w:val="33"/>
        </w:numPr>
        <w:tabs>
          <w:tab w:val="left" w:pos="390"/>
        </w:tabs>
        <w:spacing w:line="266" w:lineRule="auto"/>
        <w:ind w:left="4" w:hanging="4"/>
        <w:jc w:val="both"/>
        <w:rPr>
          <w:rFonts w:ascii="Arial" w:eastAsia="Arial" w:hAnsi="Arial" w:cs="Arial"/>
          <w:sz w:val="24"/>
          <w:szCs w:val="24"/>
        </w:rPr>
      </w:pPr>
      <w:r w:rsidRPr="0058291C">
        <w:rPr>
          <w:rFonts w:ascii="Arial" w:eastAsia="Arial" w:hAnsi="Arial" w:cs="Arial"/>
          <w:sz w:val="24"/>
          <w:szCs w:val="24"/>
        </w:rPr>
        <w:t>Imovina koju je Koncesionar dužan vratiti Ugovornom tijelu ili drugom tijelu naznačenom od strane Ugovornog tijela u skladu sa uvjetima iz Ugovora o koncesiji;</w:t>
      </w:r>
    </w:p>
    <w:p w14:paraId="69D9A027" w14:textId="77777777" w:rsidR="00B90194" w:rsidRPr="0058291C" w:rsidRDefault="00B90194" w:rsidP="00B90194">
      <w:pPr>
        <w:spacing w:line="13" w:lineRule="exact"/>
        <w:rPr>
          <w:rFonts w:ascii="Arial" w:eastAsia="Arial" w:hAnsi="Arial" w:cs="Arial"/>
          <w:sz w:val="24"/>
          <w:szCs w:val="24"/>
        </w:rPr>
      </w:pPr>
    </w:p>
    <w:p w14:paraId="5CE1E1BE" w14:textId="77777777" w:rsidR="00B90194" w:rsidRPr="0058291C" w:rsidRDefault="00B90194" w:rsidP="00B90194">
      <w:pPr>
        <w:numPr>
          <w:ilvl w:val="0"/>
          <w:numId w:val="33"/>
        </w:numPr>
        <w:tabs>
          <w:tab w:val="left" w:pos="284"/>
        </w:tabs>
        <w:ind w:left="284" w:hanging="284"/>
        <w:jc w:val="both"/>
        <w:rPr>
          <w:rFonts w:ascii="Arial" w:eastAsia="Arial" w:hAnsi="Arial" w:cs="Arial"/>
          <w:sz w:val="24"/>
          <w:szCs w:val="24"/>
        </w:rPr>
      </w:pPr>
      <w:r w:rsidRPr="0058291C">
        <w:rPr>
          <w:rFonts w:ascii="Arial" w:eastAsia="Arial" w:hAnsi="Arial" w:cs="Arial"/>
          <w:sz w:val="24"/>
          <w:szCs w:val="24"/>
        </w:rPr>
        <w:t>Imovina koju Ugovorno tijelo može kupiti od Koncesionara;</w:t>
      </w:r>
    </w:p>
    <w:p w14:paraId="609E0D3D" w14:textId="77777777" w:rsidR="00B90194" w:rsidRPr="0058291C" w:rsidRDefault="00B90194" w:rsidP="00B90194">
      <w:pPr>
        <w:spacing w:line="51" w:lineRule="exact"/>
        <w:rPr>
          <w:rFonts w:ascii="Arial" w:eastAsia="Arial" w:hAnsi="Arial" w:cs="Arial"/>
          <w:sz w:val="24"/>
          <w:szCs w:val="24"/>
        </w:rPr>
      </w:pPr>
    </w:p>
    <w:p w14:paraId="2A6EC77C" w14:textId="77777777" w:rsidR="00B90194" w:rsidRPr="0058291C" w:rsidRDefault="00B90194" w:rsidP="00B90194">
      <w:pPr>
        <w:numPr>
          <w:ilvl w:val="0"/>
          <w:numId w:val="33"/>
        </w:numPr>
        <w:tabs>
          <w:tab w:val="left" w:pos="286"/>
        </w:tabs>
        <w:spacing w:line="266" w:lineRule="auto"/>
        <w:ind w:left="4" w:hanging="4"/>
        <w:jc w:val="both"/>
        <w:rPr>
          <w:rFonts w:ascii="Arial" w:eastAsia="Arial" w:hAnsi="Arial" w:cs="Arial"/>
          <w:sz w:val="24"/>
          <w:szCs w:val="24"/>
        </w:rPr>
      </w:pPr>
      <w:r w:rsidRPr="0058291C">
        <w:rPr>
          <w:rFonts w:ascii="Arial" w:eastAsia="Arial" w:hAnsi="Arial" w:cs="Arial"/>
          <w:sz w:val="24"/>
          <w:szCs w:val="24"/>
        </w:rPr>
        <w:t>Imovina koju Koncesionar može zadržati ili raspolagati po isteku ili raskidu Ugovora o koncesiji.</w:t>
      </w:r>
    </w:p>
    <w:p w14:paraId="76E7B038" w14:textId="77777777" w:rsidR="00B90194" w:rsidRPr="0058291C" w:rsidRDefault="00B90194" w:rsidP="00B90194">
      <w:pPr>
        <w:spacing w:line="200" w:lineRule="exact"/>
        <w:rPr>
          <w:rFonts w:ascii="Arial" w:hAnsi="Arial" w:cs="Arial"/>
          <w:sz w:val="24"/>
          <w:szCs w:val="24"/>
        </w:rPr>
      </w:pPr>
    </w:p>
    <w:p w14:paraId="31603BD2" w14:textId="77777777" w:rsidR="00B90194" w:rsidRPr="0058291C" w:rsidRDefault="00B90194" w:rsidP="00B90194">
      <w:pPr>
        <w:spacing w:line="200" w:lineRule="exact"/>
        <w:jc w:val="both"/>
        <w:rPr>
          <w:rFonts w:ascii="Arial" w:hAnsi="Arial" w:cs="Arial"/>
          <w:sz w:val="24"/>
          <w:szCs w:val="24"/>
        </w:rPr>
      </w:pPr>
    </w:p>
    <w:p w14:paraId="53E3BB48" w14:textId="77777777" w:rsidR="00B90194" w:rsidRPr="0058291C" w:rsidRDefault="00B90194" w:rsidP="00B90194">
      <w:pPr>
        <w:spacing w:line="258" w:lineRule="exact"/>
        <w:jc w:val="both"/>
        <w:rPr>
          <w:rFonts w:ascii="Arial" w:hAnsi="Arial" w:cs="Arial"/>
          <w:sz w:val="24"/>
          <w:szCs w:val="24"/>
        </w:rPr>
      </w:pPr>
    </w:p>
    <w:p w14:paraId="6294AABF" w14:textId="77777777" w:rsidR="00B90194" w:rsidRPr="0058291C" w:rsidRDefault="00B90194" w:rsidP="00B90194">
      <w:pPr>
        <w:spacing w:line="266" w:lineRule="auto"/>
        <w:ind w:left="3344" w:right="3360"/>
        <w:rPr>
          <w:rFonts w:ascii="Arial" w:eastAsia="Arial" w:hAnsi="Arial" w:cs="Arial"/>
          <w:b/>
          <w:bCs/>
          <w:sz w:val="24"/>
          <w:szCs w:val="24"/>
        </w:rPr>
      </w:pPr>
    </w:p>
    <w:p w14:paraId="7C67494F" w14:textId="77777777" w:rsidR="00B90194" w:rsidRPr="0058291C" w:rsidRDefault="00B90194" w:rsidP="00B90194">
      <w:pPr>
        <w:spacing w:line="266" w:lineRule="auto"/>
        <w:ind w:right="8"/>
        <w:jc w:val="center"/>
        <w:rPr>
          <w:rFonts w:ascii="Arial" w:eastAsia="Arial" w:hAnsi="Arial" w:cs="Arial"/>
          <w:b/>
          <w:bCs/>
          <w:sz w:val="24"/>
          <w:szCs w:val="24"/>
        </w:rPr>
      </w:pPr>
      <w:r w:rsidRPr="0058291C">
        <w:rPr>
          <w:rFonts w:ascii="Arial" w:eastAsia="Arial" w:hAnsi="Arial" w:cs="Arial"/>
          <w:b/>
          <w:bCs/>
          <w:sz w:val="24"/>
          <w:szCs w:val="24"/>
        </w:rPr>
        <w:t>Član 30.</w:t>
      </w:r>
    </w:p>
    <w:p w14:paraId="2174596E" w14:textId="77777777" w:rsidR="00B90194" w:rsidRPr="0058291C" w:rsidRDefault="00B90194" w:rsidP="00B90194">
      <w:pPr>
        <w:spacing w:line="266" w:lineRule="auto"/>
        <w:ind w:right="8"/>
        <w:jc w:val="center"/>
        <w:rPr>
          <w:rFonts w:ascii="Arial" w:hAnsi="Arial" w:cs="Arial"/>
          <w:sz w:val="24"/>
          <w:szCs w:val="24"/>
        </w:rPr>
      </w:pPr>
      <w:r w:rsidRPr="0058291C">
        <w:rPr>
          <w:rFonts w:ascii="Arial" w:eastAsia="Arial" w:hAnsi="Arial" w:cs="Arial"/>
          <w:b/>
          <w:bCs/>
          <w:sz w:val="24"/>
          <w:szCs w:val="24"/>
        </w:rPr>
        <w:t>(Finansijski aranžmani)</w:t>
      </w:r>
    </w:p>
    <w:p w14:paraId="0797A303" w14:textId="77777777" w:rsidR="00B90194" w:rsidRPr="0058291C" w:rsidRDefault="00B90194" w:rsidP="00B90194">
      <w:pPr>
        <w:spacing w:line="339" w:lineRule="exact"/>
        <w:jc w:val="both"/>
        <w:rPr>
          <w:rFonts w:ascii="Arial" w:hAnsi="Arial" w:cs="Arial"/>
          <w:sz w:val="24"/>
          <w:szCs w:val="24"/>
        </w:rPr>
      </w:pPr>
    </w:p>
    <w:p w14:paraId="5F555998" w14:textId="77777777" w:rsidR="00B90194" w:rsidRPr="0058291C" w:rsidRDefault="00B90194" w:rsidP="00B90194">
      <w:pPr>
        <w:spacing w:line="268" w:lineRule="auto"/>
        <w:ind w:left="4" w:right="8"/>
        <w:jc w:val="both"/>
        <w:rPr>
          <w:rFonts w:ascii="Arial" w:hAnsi="Arial" w:cs="Arial"/>
          <w:sz w:val="24"/>
          <w:szCs w:val="24"/>
        </w:rPr>
      </w:pPr>
      <w:r w:rsidRPr="0058291C">
        <w:rPr>
          <w:rFonts w:ascii="Arial" w:eastAsia="Arial" w:hAnsi="Arial" w:cs="Arial"/>
          <w:sz w:val="24"/>
          <w:szCs w:val="24"/>
        </w:rPr>
        <w:t>Koncesionar ima pravo naplatiti i sve druge naknade vezane uz predmet koncesije po pribavljanju prethodne saglasnosti Ugovornog tijela.</w:t>
      </w:r>
    </w:p>
    <w:p w14:paraId="685AFC33" w14:textId="77777777" w:rsidR="00B90194" w:rsidRPr="0058291C" w:rsidRDefault="00B90194" w:rsidP="00B90194">
      <w:pPr>
        <w:spacing w:line="336" w:lineRule="exact"/>
        <w:jc w:val="both"/>
        <w:rPr>
          <w:rFonts w:ascii="Arial" w:hAnsi="Arial" w:cs="Arial"/>
          <w:sz w:val="24"/>
          <w:szCs w:val="24"/>
        </w:rPr>
      </w:pPr>
    </w:p>
    <w:p w14:paraId="058A2485" w14:textId="77777777" w:rsidR="00B90194" w:rsidRPr="0058291C" w:rsidRDefault="00B90194" w:rsidP="00B90194">
      <w:pPr>
        <w:spacing w:line="266" w:lineRule="auto"/>
        <w:ind w:left="3644" w:right="3660"/>
        <w:rPr>
          <w:rFonts w:ascii="Arial" w:hAnsi="Arial" w:cs="Arial"/>
          <w:sz w:val="24"/>
          <w:szCs w:val="24"/>
        </w:rPr>
      </w:pPr>
      <w:r w:rsidRPr="0058291C">
        <w:rPr>
          <w:rFonts w:ascii="Arial" w:eastAsia="Arial" w:hAnsi="Arial" w:cs="Arial"/>
          <w:b/>
          <w:bCs/>
          <w:sz w:val="24"/>
          <w:szCs w:val="24"/>
        </w:rPr>
        <w:t xml:space="preserve">        Član 31. (Jamstveni zalozi)</w:t>
      </w:r>
    </w:p>
    <w:p w14:paraId="1FA7BCB0" w14:textId="77777777" w:rsidR="00B90194" w:rsidRPr="0058291C" w:rsidRDefault="00B90194" w:rsidP="00B90194">
      <w:pPr>
        <w:spacing w:line="341" w:lineRule="exact"/>
        <w:jc w:val="both"/>
        <w:rPr>
          <w:rFonts w:ascii="Arial" w:hAnsi="Arial" w:cs="Arial"/>
          <w:sz w:val="24"/>
          <w:szCs w:val="24"/>
        </w:rPr>
      </w:pPr>
    </w:p>
    <w:p w14:paraId="00FE7286" w14:textId="77777777" w:rsidR="00B90194" w:rsidRPr="0058291C" w:rsidRDefault="00B90194" w:rsidP="00B90194">
      <w:pPr>
        <w:spacing w:line="271" w:lineRule="auto"/>
        <w:ind w:left="4" w:right="8"/>
        <w:jc w:val="both"/>
        <w:rPr>
          <w:rFonts w:ascii="Arial" w:eastAsia="Arial" w:hAnsi="Arial" w:cs="Arial"/>
          <w:sz w:val="24"/>
          <w:szCs w:val="24"/>
        </w:rPr>
      </w:pPr>
      <w:r w:rsidRPr="0058291C">
        <w:rPr>
          <w:rFonts w:ascii="Arial" w:eastAsia="Arial" w:hAnsi="Arial" w:cs="Arial"/>
          <w:sz w:val="24"/>
          <w:szCs w:val="24"/>
        </w:rPr>
        <w:t>Koncesionar može zasnovati založno pravo na pokretnom i nepokretnom predmetu koncesije u skladu sa Zakonom o stvarnim pravima uz prethodnu saglasnost Koncesora.</w:t>
      </w:r>
    </w:p>
    <w:p w14:paraId="3C7C3634" w14:textId="77777777" w:rsidR="00B90194" w:rsidRPr="0058291C" w:rsidRDefault="00B90194" w:rsidP="00B90194">
      <w:pPr>
        <w:spacing w:line="324" w:lineRule="exact"/>
        <w:rPr>
          <w:rFonts w:ascii="Arial" w:hAnsi="Arial" w:cs="Arial"/>
          <w:sz w:val="24"/>
          <w:szCs w:val="24"/>
        </w:rPr>
      </w:pPr>
    </w:p>
    <w:p w14:paraId="0438333A" w14:textId="77777777" w:rsidR="00B90194" w:rsidRPr="0058291C" w:rsidRDefault="00B90194" w:rsidP="00B90194">
      <w:pPr>
        <w:ind w:left="4224"/>
        <w:rPr>
          <w:rFonts w:ascii="Arial" w:hAnsi="Arial" w:cs="Arial"/>
          <w:sz w:val="24"/>
          <w:szCs w:val="24"/>
        </w:rPr>
      </w:pPr>
      <w:r w:rsidRPr="0058291C">
        <w:rPr>
          <w:rFonts w:ascii="Arial" w:eastAsia="Arial" w:hAnsi="Arial" w:cs="Arial"/>
          <w:b/>
          <w:bCs/>
          <w:sz w:val="24"/>
          <w:szCs w:val="24"/>
        </w:rPr>
        <w:t>Član 32.</w:t>
      </w:r>
    </w:p>
    <w:p w14:paraId="7B11D7D6" w14:textId="77777777" w:rsidR="00B90194" w:rsidRPr="0058291C" w:rsidRDefault="00B90194" w:rsidP="00B90194">
      <w:pPr>
        <w:spacing w:line="41" w:lineRule="exact"/>
        <w:rPr>
          <w:rFonts w:ascii="Arial" w:hAnsi="Arial" w:cs="Arial"/>
          <w:sz w:val="24"/>
          <w:szCs w:val="24"/>
        </w:rPr>
      </w:pPr>
    </w:p>
    <w:p w14:paraId="76922D8A" w14:textId="77777777" w:rsidR="00B90194" w:rsidRPr="0058291C" w:rsidRDefault="00B90194" w:rsidP="00B90194">
      <w:pPr>
        <w:ind w:left="2864"/>
        <w:rPr>
          <w:rFonts w:ascii="Arial" w:hAnsi="Arial" w:cs="Arial"/>
          <w:sz w:val="24"/>
          <w:szCs w:val="24"/>
        </w:rPr>
      </w:pPr>
      <w:r w:rsidRPr="0058291C">
        <w:rPr>
          <w:rFonts w:ascii="Arial" w:eastAsia="Arial" w:hAnsi="Arial" w:cs="Arial"/>
          <w:b/>
          <w:bCs/>
          <w:sz w:val="24"/>
          <w:szCs w:val="24"/>
        </w:rPr>
        <w:t>(Ustupanje ugovora o koncesiji)</w:t>
      </w:r>
    </w:p>
    <w:p w14:paraId="60EA10A0" w14:textId="77777777" w:rsidR="00B90194" w:rsidRPr="0058291C" w:rsidRDefault="00B90194" w:rsidP="00B90194">
      <w:pPr>
        <w:spacing w:line="371" w:lineRule="exact"/>
        <w:rPr>
          <w:rFonts w:ascii="Arial" w:hAnsi="Arial" w:cs="Arial"/>
          <w:sz w:val="24"/>
          <w:szCs w:val="24"/>
        </w:rPr>
      </w:pPr>
    </w:p>
    <w:p w14:paraId="0E8CAFF5" w14:textId="77777777" w:rsidR="00B90194" w:rsidRPr="0058291C" w:rsidRDefault="00B90194" w:rsidP="00B90194">
      <w:pPr>
        <w:numPr>
          <w:ilvl w:val="0"/>
          <w:numId w:val="34"/>
        </w:numPr>
        <w:tabs>
          <w:tab w:val="left" w:pos="364"/>
        </w:tabs>
        <w:spacing w:line="266" w:lineRule="auto"/>
        <w:ind w:left="4" w:hanging="4"/>
        <w:jc w:val="both"/>
        <w:rPr>
          <w:rFonts w:ascii="Arial" w:eastAsia="Arial" w:hAnsi="Arial" w:cs="Arial"/>
          <w:sz w:val="24"/>
          <w:szCs w:val="24"/>
        </w:rPr>
      </w:pPr>
      <w:r w:rsidRPr="0058291C">
        <w:rPr>
          <w:rFonts w:ascii="Arial" w:eastAsia="Arial" w:hAnsi="Arial" w:cs="Arial"/>
          <w:sz w:val="24"/>
          <w:szCs w:val="24"/>
        </w:rPr>
        <w:t>Prava i obaveze Koncesionara iz Ugovora o koncesiji ne mogu biti ustupljene drugim privrednim subjektima bez saglasnosti Koncesora.</w:t>
      </w:r>
    </w:p>
    <w:p w14:paraId="4646F7B6" w14:textId="77777777" w:rsidR="00B90194" w:rsidRPr="0058291C" w:rsidRDefault="00B90194" w:rsidP="00B90194">
      <w:pPr>
        <w:spacing w:line="21" w:lineRule="exact"/>
        <w:rPr>
          <w:rFonts w:ascii="Arial" w:eastAsia="Arial" w:hAnsi="Arial" w:cs="Arial"/>
          <w:sz w:val="24"/>
          <w:szCs w:val="24"/>
        </w:rPr>
      </w:pPr>
    </w:p>
    <w:p w14:paraId="2B99D351" w14:textId="77777777" w:rsidR="00B90194" w:rsidRPr="0058291C" w:rsidRDefault="00B90194" w:rsidP="00B90194">
      <w:pPr>
        <w:numPr>
          <w:ilvl w:val="0"/>
          <w:numId w:val="34"/>
        </w:numPr>
        <w:tabs>
          <w:tab w:val="left" w:pos="428"/>
        </w:tabs>
        <w:spacing w:line="266" w:lineRule="auto"/>
        <w:ind w:left="4" w:hanging="4"/>
        <w:jc w:val="both"/>
        <w:rPr>
          <w:rFonts w:ascii="Arial" w:eastAsia="Arial" w:hAnsi="Arial" w:cs="Arial"/>
          <w:sz w:val="24"/>
          <w:szCs w:val="24"/>
        </w:rPr>
      </w:pPr>
      <w:r w:rsidRPr="0058291C">
        <w:rPr>
          <w:rFonts w:ascii="Arial" w:eastAsia="Arial" w:hAnsi="Arial" w:cs="Arial"/>
          <w:sz w:val="24"/>
          <w:szCs w:val="24"/>
        </w:rPr>
        <w:t>Ugovor o koncesiji utvrđuje uvjete pod kojima će Koncesor dati saglasnost na ustupanje prava i obveza Koncesionara iz Ugovora o koncesiji.</w:t>
      </w:r>
    </w:p>
    <w:p w14:paraId="474C87DE" w14:textId="77777777" w:rsidR="00B90194" w:rsidRPr="0058291C" w:rsidRDefault="00B90194" w:rsidP="00B90194">
      <w:pPr>
        <w:spacing w:line="341" w:lineRule="exact"/>
        <w:rPr>
          <w:rFonts w:ascii="Arial" w:hAnsi="Arial" w:cs="Arial"/>
          <w:sz w:val="24"/>
          <w:szCs w:val="24"/>
        </w:rPr>
      </w:pPr>
    </w:p>
    <w:p w14:paraId="5E052763" w14:textId="77777777" w:rsidR="00B90194" w:rsidRPr="0058291C" w:rsidRDefault="00B90194" w:rsidP="00B90194">
      <w:pPr>
        <w:tabs>
          <w:tab w:val="left" w:pos="9356"/>
        </w:tabs>
        <w:spacing w:line="266" w:lineRule="auto"/>
        <w:ind w:left="3084" w:right="8" w:hanging="3084"/>
        <w:jc w:val="center"/>
        <w:rPr>
          <w:rFonts w:ascii="Arial" w:eastAsia="Arial" w:hAnsi="Arial" w:cs="Arial"/>
          <w:b/>
          <w:bCs/>
          <w:sz w:val="24"/>
          <w:szCs w:val="24"/>
        </w:rPr>
      </w:pPr>
      <w:r w:rsidRPr="0058291C">
        <w:rPr>
          <w:rFonts w:ascii="Arial" w:eastAsia="Arial" w:hAnsi="Arial" w:cs="Arial"/>
          <w:b/>
          <w:bCs/>
          <w:sz w:val="24"/>
          <w:szCs w:val="24"/>
        </w:rPr>
        <w:t>Član 33.</w:t>
      </w:r>
    </w:p>
    <w:p w14:paraId="06C4F5B5" w14:textId="77777777" w:rsidR="00B90194" w:rsidRPr="0058291C" w:rsidRDefault="00B90194" w:rsidP="00B90194">
      <w:pPr>
        <w:tabs>
          <w:tab w:val="left" w:pos="9356"/>
        </w:tabs>
        <w:spacing w:line="266" w:lineRule="auto"/>
        <w:ind w:left="3084" w:right="8" w:hanging="3084"/>
        <w:jc w:val="center"/>
        <w:rPr>
          <w:rFonts w:ascii="Arial" w:hAnsi="Arial" w:cs="Arial"/>
          <w:sz w:val="24"/>
          <w:szCs w:val="24"/>
        </w:rPr>
      </w:pPr>
      <w:r w:rsidRPr="0058291C">
        <w:rPr>
          <w:rFonts w:ascii="Arial" w:eastAsia="Arial" w:hAnsi="Arial" w:cs="Arial"/>
          <w:b/>
          <w:bCs/>
          <w:sz w:val="24"/>
          <w:szCs w:val="24"/>
        </w:rPr>
        <w:t>(Prijenos kontrolnog udjela)</w:t>
      </w:r>
    </w:p>
    <w:p w14:paraId="4D12D414" w14:textId="77777777" w:rsidR="00B90194" w:rsidRPr="0058291C" w:rsidRDefault="00B90194" w:rsidP="00B90194">
      <w:pPr>
        <w:spacing w:line="339" w:lineRule="exact"/>
        <w:rPr>
          <w:rFonts w:ascii="Arial" w:hAnsi="Arial" w:cs="Arial"/>
          <w:sz w:val="24"/>
          <w:szCs w:val="24"/>
        </w:rPr>
      </w:pPr>
    </w:p>
    <w:p w14:paraId="665EED5D" w14:textId="77777777" w:rsidR="00B90194" w:rsidRPr="0058291C" w:rsidRDefault="00B90194" w:rsidP="00B90194">
      <w:pPr>
        <w:spacing w:line="268" w:lineRule="auto"/>
        <w:ind w:left="4" w:right="200"/>
        <w:rPr>
          <w:rFonts w:ascii="Arial" w:hAnsi="Arial" w:cs="Arial"/>
          <w:sz w:val="24"/>
          <w:szCs w:val="24"/>
        </w:rPr>
      </w:pPr>
      <w:r w:rsidRPr="0058291C">
        <w:rPr>
          <w:rFonts w:ascii="Arial" w:eastAsia="Arial" w:hAnsi="Arial" w:cs="Arial"/>
          <w:sz w:val="24"/>
          <w:szCs w:val="24"/>
        </w:rPr>
        <w:t>(1)Kontrolni udjel Koncesionara ne može biti prenesen na treće osobe bez saglasnosti Koncesora, osim ako je drugačije utvrđeno Ugovorom o koncesiji.</w:t>
      </w:r>
    </w:p>
    <w:p w14:paraId="62C4EA6A" w14:textId="77777777" w:rsidR="00B90194" w:rsidRPr="0058291C" w:rsidRDefault="00B90194" w:rsidP="00B90194">
      <w:pPr>
        <w:spacing w:line="20" w:lineRule="exact"/>
        <w:rPr>
          <w:rFonts w:ascii="Arial" w:hAnsi="Arial" w:cs="Arial"/>
          <w:sz w:val="24"/>
          <w:szCs w:val="24"/>
        </w:rPr>
      </w:pPr>
    </w:p>
    <w:p w14:paraId="3761D859" w14:textId="77777777" w:rsidR="00B90194" w:rsidRPr="0058291C" w:rsidRDefault="00B90194" w:rsidP="00B90194">
      <w:pPr>
        <w:spacing w:line="266" w:lineRule="auto"/>
        <w:ind w:left="4" w:right="40"/>
        <w:rPr>
          <w:rFonts w:ascii="Arial" w:hAnsi="Arial" w:cs="Arial"/>
          <w:sz w:val="24"/>
          <w:szCs w:val="24"/>
        </w:rPr>
      </w:pPr>
      <w:r w:rsidRPr="0058291C">
        <w:rPr>
          <w:rFonts w:ascii="Arial" w:eastAsia="Arial" w:hAnsi="Arial" w:cs="Arial"/>
          <w:sz w:val="24"/>
          <w:szCs w:val="24"/>
        </w:rPr>
        <w:t>(2)Ugovor o koncesiji utvrđuje uvjete pod kojima će Koncesor dati saglasnost iz stava 1. ovog člana.</w:t>
      </w:r>
    </w:p>
    <w:p w14:paraId="3FB5A121" w14:textId="77777777" w:rsidR="00B90194" w:rsidRPr="0058291C" w:rsidRDefault="00B90194" w:rsidP="00B90194">
      <w:pPr>
        <w:rPr>
          <w:rFonts w:ascii="Arial" w:hAnsi="Arial" w:cs="Arial"/>
          <w:sz w:val="24"/>
          <w:szCs w:val="24"/>
        </w:rPr>
        <w:sectPr w:rsidR="00B90194" w:rsidRPr="0058291C" w:rsidSect="00B90194">
          <w:pgSz w:w="11900" w:h="16838"/>
          <w:pgMar w:top="1423" w:right="1120" w:bottom="1440" w:left="1416" w:header="0" w:footer="0" w:gutter="0"/>
          <w:cols w:space="720" w:equalWidth="0">
            <w:col w:w="9364"/>
          </w:cols>
        </w:sectPr>
      </w:pPr>
    </w:p>
    <w:p w14:paraId="35F33DD0" w14:textId="77777777" w:rsidR="00B90194" w:rsidRPr="0058291C" w:rsidRDefault="00B90194" w:rsidP="00B90194">
      <w:pPr>
        <w:ind w:left="4224"/>
        <w:rPr>
          <w:rFonts w:ascii="Arial" w:hAnsi="Arial" w:cs="Arial"/>
          <w:sz w:val="24"/>
          <w:szCs w:val="24"/>
        </w:rPr>
      </w:pPr>
      <w:bookmarkStart w:id="12" w:name="page15"/>
      <w:bookmarkEnd w:id="12"/>
      <w:r w:rsidRPr="0058291C">
        <w:rPr>
          <w:rFonts w:ascii="Arial" w:eastAsia="Arial" w:hAnsi="Arial" w:cs="Arial"/>
          <w:b/>
          <w:bCs/>
          <w:sz w:val="24"/>
          <w:szCs w:val="24"/>
        </w:rPr>
        <w:lastRenderedPageBreak/>
        <w:t>Član 34.</w:t>
      </w:r>
    </w:p>
    <w:p w14:paraId="4F9731B3" w14:textId="77777777" w:rsidR="00B90194" w:rsidRPr="0058291C" w:rsidRDefault="00B90194" w:rsidP="00B90194">
      <w:pPr>
        <w:spacing w:line="44" w:lineRule="exact"/>
        <w:rPr>
          <w:rFonts w:ascii="Arial" w:hAnsi="Arial" w:cs="Arial"/>
          <w:sz w:val="24"/>
          <w:szCs w:val="24"/>
        </w:rPr>
      </w:pPr>
    </w:p>
    <w:p w14:paraId="765A7165" w14:textId="77777777" w:rsidR="00B90194" w:rsidRPr="0058291C" w:rsidRDefault="00B90194" w:rsidP="00B90194">
      <w:pPr>
        <w:ind w:left="2984"/>
        <w:rPr>
          <w:rFonts w:ascii="Arial" w:hAnsi="Arial" w:cs="Arial"/>
          <w:sz w:val="24"/>
          <w:szCs w:val="24"/>
        </w:rPr>
      </w:pPr>
      <w:r w:rsidRPr="0058291C">
        <w:rPr>
          <w:rFonts w:ascii="Arial" w:eastAsia="Arial" w:hAnsi="Arial" w:cs="Arial"/>
          <w:b/>
          <w:bCs/>
          <w:sz w:val="24"/>
          <w:szCs w:val="24"/>
        </w:rPr>
        <w:t>(Revizija ugovora o koncesiji)</w:t>
      </w:r>
    </w:p>
    <w:p w14:paraId="06BD39F0" w14:textId="77777777" w:rsidR="00B90194" w:rsidRPr="0058291C" w:rsidRDefault="00B90194" w:rsidP="00B90194">
      <w:pPr>
        <w:spacing w:line="368" w:lineRule="exact"/>
        <w:rPr>
          <w:rFonts w:ascii="Arial" w:hAnsi="Arial" w:cs="Arial"/>
          <w:sz w:val="24"/>
          <w:szCs w:val="24"/>
        </w:rPr>
      </w:pPr>
    </w:p>
    <w:p w14:paraId="2464649C" w14:textId="77777777" w:rsidR="00B90194" w:rsidRPr="0058291C" w:rsidRDefault="00B90194" w:rsidP="00B90194">
      <w:pPr>
        <w:spacing w:line="271" w:lineRule="auto"/>
        <w:ind w:left="4"/>
        <w:jc w:val="both"/>
        <w:rPr>
          <w:rFonts w:ascii="Arial" w:hAnsi="Arial" w:cs="Arial"/>
          <w:sz w:val="24"/>
          <w:szCs w:val="24"/>
        </w:rPr>
      </w:pPr>
      <w:r w:rsidRPr="0058291C">
        <w:rPr>
          <w:rFonts w:ascii="Arial" w:eastAsia="Arial" w:hAnsi="Arial" w:cs="Arial"/>
          <w:sz w:val="24"/>
          <w:szCs w:val="24"/>
        </w:rPr>
        <w:t>Ugovor o koncesiji određuje opseg u kojem Koncesionar ima pravo na reviziju Ugovora o koncesiji ako su se promijenili uvijeti korištenja koncesije u skladu sa članom 28. ovoga zakona.</w:t>
      </w:r>
    </w:p>
    <w:p w14:paraId="3A7485E5" w14:textId="77777777" w:rsidR="00B90194" w:rsidRPr="0058291C" w:rsidRDefault="00B90194" w:rsidP="00B90194">
      <w:pPr>
        <w:spacing w:line="200" w:lineRule="exact"/>
        <w:rPr>
          <w:rFonts w:ascii="Arial" w:hAnsi="Arial" w:cs="Arial"/>
          <w:sz w:val="24"/>
          <w:szCs w:val="24"/>
        </w:rPr>
      </w:pPr>
    </w:p>
    <w:p w14:paraId="23417823" w14:textId="77777777" w:rsidR="00B90194" w:rsidRPr="0058291C" w:rsidRDefault="00B90194" w:rsidP="00B90194">
      <w:pPr>
        <w:spacing w:line="200" w:lineRule="exact"/>
        <w:rPr>
          <w:rFonts w:ascii="Arial" w:hAnsi="Arial" w:cs="Arial"/>
          <w:sz w:val="24"/>
          <w:szCs w:val="24"/>
        </w:rPr>
      </w:pPr>
    </w:p>
    <w:p w14:paraId="21AA974E" w14:textId="77777777" w:rsidR="00B90194" w:rsidRPr="0058291C" w:rsidRDefault="00B90194" w:rsidP="00B90194">
      <w:pPr>
        <w:spacing w:line="241" w:lineRule="exact"/>
        <w:rPr>
          <w:rFonts w:ascii="Arial" w:hAnsi="Arial" w:cs="Arial"/>
          <w:sz w:val="24"/>
          <w:szCs w:val="24"/>
        </w:rPr>
      </w:pPr>
    </w:p>
    <w:p w14:paraId="287B54D8" w14:textId="77777777" w:rsidR="00B90194" w:rsidRPr="0058291C" w:rsidRDefault="00B90194" w:rsidP="00B90194">
      <w:pPr>
        <w:ind w:left="4224"/>
        <w:rPr>
          <w:rFonts w:ascii="Arial" w:hAnsi="Arial" w:cs="Arial"/>
          <w:sz w:val="24"/>
          <w:szCs w:val="24"/>
        </w:rPr>
      </w:pPr>
      <w:r w:rsidRPr="0058291C">
        <w:rPr>
          <w:rFonts w:ascii="Arial" w:eastAsia="Arial" w:hAnsi="Arial" w:cs="Arial"/>
          <w:b/>
          <w:bCs/>
          <w:sz w:val="24"/>
          <w:szCs w:val="24"/>
        </w:rPr>
        <w:t>Član 35.</w:t>
      </w:r>
    </w:p>
    <w:p w14:paraId="1E729D37" w14:textId="77777777" w:rsidR="00B90194" w:rsidRPr="0058291C" w:rsidRDefault="00B90194" w:rsidP="00B90194">
      <w:pPr>
        <w:spacing w:line="43" w:lineRule="exact"/>
        <w:rPr>
          <w:rFonts w:ascii="Arial" w:hAnsi="Arial" w:cs="Arial"/>
          <w:sz w:val="24"/>
          <w:szCs w:val="24"/>
        </w:rPr>
      </w:pPr>
    </w:p>
    <w:p w14:paraId="2E060A0B" w14:textId="77777777" w:rsidR="00B90194" w:rsidRPr="0058291C" w:rsidRDefault="00B90194" w:rsidP="00B90194">
      <w:pPr>
        <w:ind w:left="1484"/>
        <w:rPr>
          <w:rFonts w:ascii="Arial" w:hAnsi="Arial" w:cs="Arial"/>
          <w:sz w:val="24"/>
          <w:szCs w:val="24"/>
        </w:rPr>
      </w:pPr>
      <w:r w:rsidRPr="0058291C">
        <w:rPr>
          <w:rFonts w:ascii="Arial" w:eastAsia="Arial" w:hAnsi="Arial" w:cs="Arial"/>
          <w:b/>
          <w:bCs/>
          <w:sz w:val="24"/>
          <w:szCs w:val="24"/>
        </w:rPr>
        <w:t>(Raskid ugovora o koncesiji od strane Ugovornog tijela)</w:t>
      </w:r>
    </w:p>
    <w:p w14:paraId="38BC1147" w14:textId="77777777" w:rsidR="00B90194" w:rsidRPr="0058291C" w:rsidRDefault="00B90194" w:rsidP="00B90194">
      <w:pPr>
        <w:spacing w:line="368" w:lineRule="exact"/>
        <w:rPr>
          <w:rFonts w:ascii="Arial" w:hAnsi="Arial" w:cs="Arial"/>
          <w:sz w:val="24"/>
          <w:szCs w:val="24"/>
        </w:rPr>
      </w:pPr>
    </w:p>
    <w:p w14:paraId="21EF9CFF" w14:textId="77777777" w:rsidR="00B90194" w:rsidRPr="0058291C" w:rsidRDefault="00B90194" w:rsidP="00B90194">
      <w:pPr>
        <w:spacing w:line="273" w:lineRule="auto"/>
        <w:ind w:left="4"/>
        <w:jc w:val="both"/>
        <w:rPr>
          <w:rFonts w:ascii="Arial" w:hAnsi="Arial" w:cs="Arial"/>
          <w:sz w:val="24"/>
          <w:szCs w:val="24"/>
        </w:rPr>
      </w:pPr>
      <w:r w:rsidRPr="0058291C">
        <w:rPr>
          <w:rFonts w:ascii="Arial" w:eastAsia="Arial" w:hAnsi="Arial" w:cs="Arial"/>
          <w:sz w:val="24"/>
          <w:szCs w:val="24"/>
        </w:rPr>
        <w:t>Ugovorno tijelo može raskinuti ugovor o koncesiji u slučaju da više nije moguće opravdano očekivati da će koncesionar biti u mogućnosti izvršavati svoje obaveze, zbog insolventnosti Koncesionara duže od šest mjeseci, ozbiljnog kršenja ugovora ili drugog razloga, kako je određeno Ugovorom o koncesiji.</w:t>
      </w:r>
    </w:p>
    <w:p w14:paraId="0066B211" w14:textId="77777777" w:rsidR="00B90194" w:rsidRPr="0058291C" w:rsidRDefault="00B90194" w:rsidP="00B90194">
      <w:pPr>
        <w:spacing w:line="200" w:lineRule="exact"/>
        <w:rPr>
          <w:rFonts w:ascii="Arial" w:hAnsi="Arial" w:cs="Arial"/>
          <w:sz w:val="24"/>
          <w:szCs w:val="24"/>
        </w:rPr>
      </w:pPr>
    </w:p>
    <w:p w14:paraId="7EC9D7F7" w14:textId="77777777" w:rsidR="00B90194" w:rsidRPr="0058291C" w:rsidRDefault="00B90194" w:rsidP="00B90194">
      <w:pPr>
        <w:spacing w:line="200" w:lineRule="exact"/>
        <w:rPr>
          <w:rFonts w:ascii="Arial" w:hAnsi="Arial" w:cs="Arial"/>
          <w:sz w:val="24"/>
          <w:szCs w:val="24"/>
        </w:rPr>
      </w:pPr>
    </w:p>
    <w:p w14:paraId="206F1BDD" w14:textId="77777777" w:rsidR="00B90194" w:rsidRPr="0058291C" w:rsidRDefault="00B90194" w:rsidP="00B90194">
      <w:pPr>
        <w:spacing w:line="237" w:lineRule="exact"/>
        <w:rPr>
          <w:rFonts w:ascii="Arial" w:hAnsi="Arial" w:cs="Arial"/>
          <w:sz w:val="24"/>
          <w:szCs w:val="24"/>
        </w:rPr>
      </w:pPr>
    </w:p>
    <w:p w14:paraId="618CBC2F" w14:textId="77777777" w:rsidR="00B90194" w:rsidRPr="0058291C" w:rsidRDefault="00B90194" w:rsidP="00B90194">
      <w:pPr>
        <w:ind w:left="4184"/>
        <w:rPr>
          <w:rFonts w:ascii="Arial" w:hAnsi="Arial" w:cs="Arial"/>
          <w:sz w:val="24"/>
          <w:szCs w:val="24"/>
        </w:rPr>
      </w:pPr>
      <w:r w:rsidRPr="0058291C">
        <w:rPr>
          <w:rFonts w:ascii="Arial" w:eastAsia="Arial" w:hAnsi="Arial" w:cs="Arial"/>
          <w:b/>
          <w:bCs/>
          <w:sz w:val="24"/>
          <w:szCs w:val="24"/>
        </w:rPr>
        <w:t>Član 36.</w:t>
      </w:r>
    </w:p>
    <w:p w14:paraId="6F1C3B2D" w14:textId="77777777" w:rsidR="00B90194" w:rsidRPr="0058291C" w:rsidRDefault="00B90194" w:rsidP="00B90194">
      <w:pPr>
        <w:spacing w:line="43" w:lineRule="exact"/>
        <w:rPr>
          <w:rFonts w:ascii="Arial" w:hAnsi="Arial" w:cs="Arial"/>
          <w:sz w:val="24"/>
          <w:szCs w:val="24"/>
        </w:rPr>
      </w:pPr>
    </w:p>
    <w:p w14:paraId="291720F7" w14:textId="77777777" w:rsidR="00B90194" w:rsidRPr="0058291C" w:rsidRDefault="00B90194" w:rsidP="00B90194">
      <w:pPr>
        <w:ind w:left="1664"/>
        <w:rPr>
          <w:rFonts w:ascii="Arial" w:hAnsi="Arial" w:cs="Arial"/>
          <w:sz w:val="24"/>
          <w:szCs w:val="24"/>
        </w:rPr>
      </w:pPr>
      <w:r w:rsidRPr="0058291C">
        <w:rPr>
          <w:rFonts w:ascii="Arial" w:eastAsia="Arial" w:hAnsi="Arial" w:cs="Arial"/>
          <w:b/>
          <w:bCs/>
          <w:sz w:val="24"/>
          <w:szCs w:val="24"/>
        </w:rPr>
        <w:t>(Raskid ugovora o koncesiji od strane koncesionara)</w:t>
      </w:r>
    </w:p>
    <w:p w14:paraId="775861B1" w14:textId="77777777" w:rsidR="00B90194" w:rsidRPr="0058291C" w:rsidRDefault="00B90194" w:rsidP="00B90194">
      <w:pPr>
        <w:spacing w:line="358" w:lineRule="exact"/>
        <w:rPr>
          <w:rFonts w:ascii="Arial" w:hAnsi="Arial" w:cs="Arial"/>
          <w:sz w:val="24"/>
          <w:szCs w:val="24"/>
        </w:rPr>
      </w:pPr>
    </w:p>
    <w:p w14:paraId="14A8CBD3" w14:textId="77777777" w:rsidR="00B90194" w:rsidRPr="0058291C" w:rsidRDefault="00B90194" w:rsidP="00B90194">
      <w:pPr>
        <w:ind w:left="4"/>
        <w:rPr>
          <w:rFonts w:ascii="Arial" w:hAnsi="Arial" w:cs="Arial"/>
          <w:sz w:val="24"/>
          <w:szCs w:val="24"/>
        </w:rPr>
      </w:pPr>
      <w:r w:rsidRPr="0058291C">
        <w:rPr>
          <w:rFonts w:ascii="Arial" w:eastAsia="Arial" w:hAnsi="Arial" w:cs="Arial"/>
          <w:sz w:val="24"/>
          <w:szCs w:val="24"/>
        </w:rPr>
        <w:t>Koncesionar može raskinuti Ugovor o koncesiji samo pod sljedećim okolnostima:</w:t>
      </w:r>
    </w:p>
    <w:p w14:paraId="2AA00F55" w14:textId="77777777" w:rsidR="00B90194" w:rsidRPr="0058291C" w:rsidRDefault="00B90194" w:rsidP="00B90194">
      <w:pPr>
        <w:spacing w:line="52" w:lineRule="exact"/>
        <w:rPr>
          <w:rFonts w:ascii="Arial" w:hAnsi="Arial" w:cs="Arial"/>
          <w:sz w:val="24"/>
          <w:szCs w:val="24"/>
        </w:rPr>
      </w:pPr>
    </w:p>
    <w:p w14:paraId="5978F3C3" w14:textId="77777777" w:rsidR="00B90194" w:rsidRPr="0058291C" w:rsidRDefault="00B90194" w:rsidP="00B90194">
      <w:pPr>
        <w:numPr>
          <w:ilvl w:val="0"/>
          <w:numId w:val="35"/>
        </w:numPr>
        <w:tabs>
          <w:tab w:val="left" w:pos="344"/>
        </w:tabs>
        <w:spacing w:line="268" w:lineRule="auto"/>
        <w:ind w:left="4" w:hanging="4"/>
        <w:jc w:val="both"/>
        <w:rPr>
          <w:rFonts w:ascii="Arial" w:eastAsia="Arial" w:hAnsi="Arial" w:cs="Arial"/>
          <w:sz w:val="24"/>
          <w:szCs w:val="24"/>
        </w:rPr>
      </w:pPr>
      <w:r w:rsidRPr="0058291C">
        <w:rPr>
          <w:rFonts w:ascii="Arial" w:eastAsia="Arial" w:hAnsi="Arial" w:cs="Arial"/>
          <w:sz w:val="24"/>
          <w:szCs w:val="24"/>
        </w:rPr>
        <w:t>u slučaju kršenja ugovornih obaveza u vezi sa ugovorom o koncesiji od strane ugovornog tijela ili drugog nadležnog tijela;</w:t>
      </w:r>
    </w:p>
    <w:p w14:paraId="102C6F69" w14:textId="77777777" w:rsidR="00B90194" w:rsidRPr="0058291C" w:rsidRDefault="00B90194" w:rsidP="00B90194">
      <w:pPr>
        <w:spacing w:line="19" w:lineRule="exact"/>
        <w:rPr>
          <w:rFonts w:ascii="Arial" w:eastAsia="Arial" w:hAnsi="Arial" w:cs="Arial"/>
          <w:sz w:val="24"/>
          <w:szCs w:val="24"/>
        </w:rPr>
      </w:pPr>
    </w:p>
    <w:p w14:paraId="13BAD462" w14:textId="77777777" w:rsidR="00B90194" w:rsidRPr="0058291C" w:rsidRDefault="00B90194" w:rsidP="00B90194">
      <w:pPr>
        <w:numPr>
          <w:ilvl w:val="0"/>
          <w:numId w:val="35"/>
        </w:numPr>
        <w:tabs>
          <w:tab w:val="left" w:pos="354"/>
        </w:tabs>
        <w:spacing w:line="266" w:lineRule="auto"/>
        <w:ind w:left="4" w:hanging="4"/>
        <w:jc w:val="both"/>
        <w:rPr>
          <w:rFonts w:ascii="Arial" w:eastAsia="Arial" w:hAnsi="Arial" w:cs="Arial"/>
          <w:sz w:val="24"/>
          <w:szCs w:val="24"/>
        </w:rPr>
      </w:pPr>
      <w:r w:rsidRPr="0058291C">
        <w:rPr>
          <w:rFonts w:ascii="Arial" w:eastAsia="Arial" w:hAnsi="Arial" w:cs="Arial"/>
          <w:sz w:val="24"/>
          <w:szCs w:val="24"/>
        </w:rPr>
        <w:t>ukoliko su uvjeti za reviziju ugovora o koncesiji prema članu 35. ovog zakona ispunjeni, ali se strane nisu uspjele dogovoriti o reviziji ugovora o koncesiji.</w:t>
      </w:r>
    </w:p>
    <w:p w14:paraId="017260CA" w14:textId="77777777" w:rsidR="00B90194" w:rsidRPr="0058291C" w:rsidRDefault="00B90194" w:rsidP="00B90194">
      <w:pPr>
        <w:spacing w:line="331" w:lineRule="exact"/>
        <w:rPr>
          <w:rFonts w:ascii="Arial" w:hAnsi="Arial" w:cs="Arial"/>
          <w:sz w:val="24"/>
          <w:szCs w:val="24"/>
        </w:rPr>
      </w:pPr>
    </w:p>
    <w:p w14:paraId="1BF7C6CE" w14:textId="77777777" w:rsidR="00B90194" w:rsidRPr="0058291C" w:rsidRDefault="00B90194" w:rsidP="00B90194">
      <w:pPr>
        <w:ind w:left="4224"/>
        <w:rPr>
          <w:rFonts w:ascii="Arial" w:hAnsi="Arial" w:cs="Arial"/>
          <w:sz w:val="24"/>
          <w:szCs w:val="24"/>
        </w:rPr>
      </w:pPr>
      <w:r w:rsidRPr="0058291C">
        <w:rPr>
          <w:rFonts w:ascii="Arial" w:eastAsia="Arial" w:hAnsi="Arial" w:cs="Arial"/>
          <w:b/>
          <w:bCs/>
          <w:sz w:val="24"/>
          <w:szCs w:val="24"/>
        </w:rPr>
        <w:t>Član 37.</w:t>
      </w:r>
    </w:p>
    <w:p w14:paraId="0B9280C4" w14:textId="77777777" w:rsidR="00B90194" w:rsidRPr="0058291C" w:rsidRDefault="00B90194" w:rsidP="00B90194">
      <w:pPr>
        <w:spacing w:line="41" w:lineRule="exact"/>
        <w:rPr>
          <w:rFonts w:ascii="Arial" w:hAnsi="Arial" w:cs="Arial"/>
          <w:sz w:val="24"/>
          <w:szCs w:val="24"/>
        </w:rPr>
      </w:pPr>
    </w:p>
    <w:p w14:paraId="0E629977" w14:textId="77777777" w:rsidR="00B90194" w:rsidRPr="0058291C" w:rsidRDefault="00B90194" w:rsidP="00B90194">
      <w:pPr>
        <w:ind w:left="1944"/>
        <w:rPr>
          <w:rFonts w:ascii="Arial" w:hAnsi="Arial" w:cs="Arial"/>
          <w:sz w:val="24"/>
          <w:szCs w:val="24"/>
        </w:rPr>
      </w:pPr>
      <w:r w:rsidRPr="0058291C">
        <w:rPr>
          <w:rFonts w:ascii="Arial" w:eastAsia="Arial" w:hAnsi="Arial" w:cs="Arial"/>
          <w:b/>
          <w:bCs/>
          <w:sz w:val="24"/>
          <w:szCs w:val="24"/>
        </w:rPr>
        <w:t>(Raskid ugovora o koncesiji od bilo koje strane)</w:t>
      </w:r>
    </w:p>
    <w:p w14:paraId="77A6132D" w14:textId="77777777" w:rsidR="00B90194" w:rsidRPr="0058291C" w:rsidRDefault="00B90194" w:rsidP="00B90194">
      <w:pPr>
        <w:spacing w:line="368" w:lineRule="exact"/>
        <w:rPr>
          <w:rFonts w:ascii="Arial" w:hAnsi="Arial" w:cs="Arial"/>
          <w:sz w:val="24"/>
          <w:szCs w:val="24"/>
        </w:rPr>
      </w:pPr>
    </w:p>
    <w:p w14:paraId="393A9C99" w14:textId="77777777" w:rsidR="00B90194" w:rsidRPr="0058291C" w:rsidRDefault="00B90194" w:rsidP="00B90194">
      <w:pPr>
        <w:numPr>
          <w:ilvl w:val="0"/>
          <w:numId w:val="36"/>
        </w:numPr>
        <w:tabs>
          <w:tab w:val="left" w:pos="364"/>
        </w:tabs>
        <w:spacing w:line="273" w:lineRule="auto"/>
        <w:ind w:left="4" w:hanging="4"/>
        <w:jc w:val="both"/>
        <w:rPr>
          <w:rFonts w:ascii="Arial" w:eastAsia="Arial" w:hAnsi="Arial" w:cs="Arial"/>
          <w:sz w:val="24"/>
          <w:szCs w:val="24"/>
        </w:rPr>
      </w:pPr>
      <w:r w:rsidRPr="0058291C">
        <w:rPr>
          <w:rFonts w:ascii="Arial" w:eastAsia="Arial" w:hAnsi="Arial" w:cs="Arial"/>
          <w:sz w:val="24"/>
          <w:szCs w:val="24"/>
        </w:rPr>
        <w:t>Ugovorne strane će raskinuti Ugovor o koncesiji u slučaju kada je izvršenje obaveza jedne od ugovornih strana postalo nemoguće usljed okolnosti izvan razumne kontrole bilo koje od strana, pri čemu su takvi događaji definirani kao viša sila u Ugovoru o koncesiji.</w:t>
      </w:r>
    </w:p>
    <w:p w14:paraId="18966364" w14:textId="77777777" w:rsidR="00B90194" w:rsidRPr="0058291C" w:rsidRDefault="00B90194" w:rsidP="00B90194">
      <w:pPr>
        <w:spacing w:line="3" w:lineRule="exact"/>
        <w:rPr>
          <w:rFonts w:ascii="Arial" w:eastAsia="Arial" w:hAnsi="Arial" w:cs="Arial"/>
          <w:sz w:val="24"/>
          <w:szCs w:val="24"/>
        </w:rPr>
      </w:pPr>
    </w:p>
    <w:p w14:paraId="5C6FA395" w14:textId="77777777" w:rsidR="00B90194" w:rsidRPr="0058291C" w:rsidRDefault="00B90194" w:rsidP="00B90194">
      <w:pPr>
        <w:numPr>
          <w:ilvl w:val="0"/>
          <w:numId w:val="36"/>
        </w:numPr>
        <w:tabs>
          <w:tab w:val="left" w:pos="364"/>
        </w:tabs>
        <w:ind w:left="364" w:hanging="364"/>
        <w:jc w:val="both"/>
        <w:rPr>
          <w:rFonts w:ascii="Arial" w:eastAsia="Arial" w:hAnsi="Arial" w:cs="Arial"/>
          <w:sz w:val="24"/>
          <w:szCs w:val="24"/>
        </w:rPr>
      </w:pPr>
      <w:r w:rsidRPr="0058291C">
        <w:rPr>
          <w:rFonts w:ascii="Arial" w:eastAsia="Arial" w:hAnsi="Arial" w:cs="Arial"/>
          <w:sz w:val="24"/>
          <w:szCs w:val="24"/>
        </w:rPr>
        <w:t>Ugovorne strane mogu sporazumno raskinuti ugovor o koncesiji.</w:t>
      </w:r>
    </w:p>
    <w:p w14:paraId="41E36412" w14:textId="77777777" w:rsidR="00B90194" w:rsidRPr="0058291C" w:rsidRDefault="00B90194" w:rsidP="00B90194">
      <w:pPr>
        <w:spacing w:line="360" w:lineRule="exact"/>
        <w:rPr>
          <w:rFonts w:ascii="Arial" w:hAnsi="Arial" w:cs="Arial"/>
          <w:sz w:val="24"/>
          <w:szCs w:val="24"/>
        </w:rPr>
      </w:pPr>
    </w:p>
    <w:p w14:paraId="4B82D151" w14:textId="77777777" w:rsidR="00B90194" w:rsidRPr="0058291C" w:rsidRDefault="00B90194" w:rsidP="00B90194">
      <w:pPr>
        <w:ind w:left="4224"/>
        <w:rPr>
          <w:rFonts w:ascii="Arial" w:hAnsi="Arial" w:cs="Arial"/>
          <w:sz w:val="24"/>
          <w:szCs w:val="24"/>
        </w:rPr>
      </w:pPr>
      <w:r w:rsidRPr="0058291C">
        <w:rPr>
          <w:rFonts w:ascii="Arial" w:eastAsia="Arial" w:hAnsi="Arial" w:cs="Arial"/>
          <w:b/>
          <w:bCs/>
          <w:sz w:val="24"/>
          <w:szCs w:val="24"/>
        </w:rPr>
        <w:t>Član 38.</w:t>
      </w:r>
    </w:p>
    <w:p w14:paraId="74A4F4E7" w14:textId="77777777" w:rsidR="00B90194" w:rsidRPr="0058291C" w:rsidRDefault="00B90194" w:rsidP="00B90194">
      <w:pPr>
        <w:spacing w:line="41" w:lineRule="exact"/>
        <w:rPr>
          <w:rFonts w:ascii="Arial" w:hAnsi="Arial" w:cs="Arial"/>
          <w:sz w:val="24"/>
          <w:szCs w:val="24"/>
        </w:rPr>
      </w:pPr>
    </w:p>
    <w:p w14:paraId="77543202" w14:textId="77777777" w:rsidR="00B90194" w:rsidRPr="0058291C" w:rsidRDefault="00B90194" w:rsidP="00B90194">
      <w:pPr>
        <w:ind w:left="2144"/>
        <w:rPr>
          <w:rFonts w:ascii="Arial" w:hAnsi="Arial" w:cs="Arial"/>
          <w:sz w:val="24"/>
          <w:szCs w:val="24"/>
        </w:rPr>
      </w:pPr>
      <w:r w:rsidRPr="0058291C">
        <w:rPr>
          <w:rFonts w:ascii="Arial" w:eastAsia="Arial" w:hAnsi="Arial" w:cs="Arial"/>
          <w:b/>
          <w:bCs/>
          <w:sz w:val="24"/>
          <w:szCs w:val="24"/>
        </w:rPr>
        <w:t>(Nadoknada po raskidu ugovora o koncesiji)</w:t>
      </w:r>
    </w:p>
    <w:p w14:paraId="740F6CBC" w14:textId="77777777" w:rsidR="00B90194" w:rsidRPr="0058291C" w:rsidRDefault="00B90194" w:rsidP="00B90194">
      <w:pPr>
        <w:spacing w:line="369" w:lineRule="exact"/>
        <w:rPr>
          <w:rFonts w:ascii="Arial" w:hAnsi="Arial" w:cs="Arial"/>
          <w:sz w:val="24"/>
          <w:szCs w:val="24"/>
        </w:rPr>
      </w:pPr>
    </w:p>
    <w:p w14:paraId="0ECB6BCD" w14:textId="77777777" w:rsidR="00B90194" w:rsidRPr="0058291C" w:rsidRDefault="00B90194" w:rsidP="00B90194">
      <w:pPr>
        <w:spacing w:line="273" w:lineRule="auto"/>
        <w:ind w:left="4"/>
        <w:jc w:val="both"/>
        <w:rPr>
          <w:rFonts w:ascii="Arial" w:hAnsi="Arial" w:cs="Arial"/>
          <w:sz w:val="24"/>
          <w:szCs w:val="24"/>
        </w:rPr>
      </w:pPr>
      <w:r w:rsidRPr="0058291C">
        <w:rPr>
          <w:rFonts w:ascii="Arial" w:eastAsia="Arial" w:hAnsi="Arial" w:cs="Arial"/>
          <w:sz w:val="24"/>
          <w:szCs w:val="24"/>
        </w:rPr>
        <w:t>Ugovorom o koncesiji se utvrđuje način na koji se izračunava nadoknada u slučaju raskida Ugovora o koncesiji zbog bilo koje od strana. Nadoknadu definišu vrijednosti radova izvršenih prema Ugovoru o koncesiji, nastali troškovi ili pretrpljeni gubici bilo koje od strana.</w:t>
      </w:r>
    </w:p>
    <w:p w14:paraId="2CF3428F" w14:textId="77777777" w:rsidR="00B90194" w:rsidRPr="0058291C" w:rsidRDefault="00B90194" w:rsidP="00B90194">
      <w:pPr>
        <w:rPr>
          <w:rFonts w:ascii="Arial" w:hAnsi="Arial" w:cs="Arial"/>
          <w:sz w:val="24"/>
          <w:szCs w:val="24"/>
        </w:rPr>
        <w:sectPr w:rsidR="00B90194" w:rsidRPr="0058291C" w:rsidSect="00B90194">
          <w:pgSz w:w="11900" w:h="16838"/>
          <w:pgMar w:top="1413" w:right="1120" w:bottom="1440" w:left="1416" w:header="0" w:footer="0" w:gutter="0"/>
          <w:cols w:space="720" w:equalWidth="0">
            <w:col w:w="9364"/>
          </w:cols>
        </w:sectPr>
      </w:pPr>
    </w:p>
    <w:p w14:paraId="0B4D2C70" w14:textId="77777777" w:rsidR="00B90194" w:rsidRPr="0058291C" w:rsidRDefault="00B90194" w:rsidP="00B90194">
      <w:pPr>
        <w:ind w:left="4224"/>
        <w:rPr>
          <w:rFonts w:ascii="Arial" w:hAnsi="Arial" w:cs="Arial"/>
          <w:sz w:val="24"/>
          <w:szCs w:val="24"/>
        </w:rPr>
      </w:pPr>
      <w:bookmarkStart w:id="13" w:name="page16"/>
      <w:bookmarkEnd w:id="13"/>
      <w:r w:rsidRPr="0058291C">
        <w:rPr>
          <w:rFonts w:ascii="Arial" w:eastAsia="Arial" w:hAnsi="Arial" w:cs="Arial"/>
          <w:b/>
          <w:bCs/>
          <w:sz w:val="24"/>
          <w:szCs w:val="24"/>
        </w:rPr>
        <w:lastRenderedPageBreak/>
        <w:t>Član 39.</w:t>
      </w:r>
    </w:p>
    <w:p w14:paraId="2AAE78EA" w14:textId="77777777" w:rsidR="00B90194" w:rsidRPr="0058291C" w:rsidRDefault="00B90194" w:rsidP="00B90194">
      <w:pPr>
        <w:spacing w:line="44" w:lineRule="exact"/>
        <w:rPr>
          <w:rFonts w:ascii="Arial" w:hAnsi="Arial" w:cs="Arial"/>
          <w:sz w:val="24"/>
          <w:szCs w:val="24"/>
        </w:rPr>
      </w:pPr>
    </w:p>
    <w:p w14:paraId="026173A4" w14:textId="77777777" w:rsidR="00B90194" w:rsidRPr="0058291C" w:rsidRDefault="00B90194" w:rsidP="00B90194">
      <w:pPr>
        <w:ind w:left="3064"/>
        <w:rPr>
          <w:rFonts w:ascii="Arial" w:hAnsi="Arial" w:cs="Arial"/>
          <w:sz w:val="24"/>
          <w:szCs w:val="24"/>
        </w:rPr>
      </w:pPr>
      <w:r w:rsidRPr="0058291C">
        <w:rPr>
          <w:rFonts w:ascii="Arial" w:eastAsia="Arial" w:hAnsi="Arial" w:cs="Arial"/>
          <w:b/>
          <w:bCs/>
          <w:sz w:val="24"/>
          <w:szCs w:val="24"/>
        </w:rPr>
        <w:t>(Mjere završetka i prijenosa)</w:t>
      </w:r>
    </w:p>
    <w:p w14:paraId="6F9E0AC1" w14:textId="77777777" w:rsidR="00B90194" w:rsidRPr="0058291C" w:rsidRDefault="00B90194" w:rsidP="00B90194">
      <w:pPr>
        <w:spacing w:line="368" w:lineRule="exact"/>
        <w:rPr>
          <w:rFonts w:ascii="Arial" w:hAnsi="Arial" w:cs="Arial"/>
          <w:sz w:val="24"/>
          <w:szCs w:val="24"/>
        </w:rPr>
      </w:pPr>
    </w:p>
    <w:p w14:paraId="1D0F8674" w14:textId="77777777" w:rsidR="00B90194" w:rsidRPr="0058291C" w:rsidRDefault="00B90194" w:rsidP="00B90194">
      <w:pPr>
        <w:spacing w:line="288" w:lineRule="auto"/>
        <w:ind w:left="4" w:right="820"/>
        <w:rPr>
          <w:rFonts w:ascii="Arial" w:hAnsi="Arial" w:cs="Arial"/>
          <w:sz w:val="24"/>
          <w:szCs w:val="24"/>
        </w:rPr>
      </w:pPr>
      <w:r w:rsidRPr="0058291C">
        <w:rPr>
          <w:rFonts w:ascii="Arial" w:eastAsia="Arial" w:hAnsi="Arial" w:cs="Arial"/>
          <w:sz w:val="24"/>
          <w:szCs w:val="24"/>
        </w:rPr>
        <w:t>Ugovor o koncesiji sadrži odredbe koje određuju mehanizme, procedure i rok za prijenos imovine na Koncesora kao i druga pitanja vezana za predmet koncesije.</w:t>
      </w:r>
    </w:p>
    <w:p w14:paraId="77A5CFC0" w14:textId="77777777" w:rsidR="00B90194" w:rsidRPr="0058291C" w:rsidRDefault="00B90194" w:rsidP="00B90194">
      <w:pPr>
        <w:spacing w:line="200" w:lineRule="exact"/>
        <w:rPr>
          <w:rFonts w:ascii="Arial" w:hAnsi="Arial" w:cs="Arial"/>
          <w:sz w:val="24"/>
          <w:szCs w:val="24"/>
        </w:rPr>
      </w:pPr>
    </w:p>
    <w:p w14:paraId="2F20011F" w14:textId="77777777" w:rsidR="00B90194" w:rsidRPr="0058291C" w:rsidRDefault="00B90194" w:rsidP="00B90194">
      <w:pPr>
        <w:spacing w:line="307" w:lineRule="exact"/>
        <w:rPr>
          <w:rFonts w:ascii="Arial" w:hAnsi="Arial" w:cs="Arial"/>
          <w:sz w:val="24"/>
          <w:szCs w:val="24"/>
        </w:rPr>
      </w:pPr>
    </w:p>
    <w:p w14:paraId="79D7CC36" w14:textId="77777777" w:rsidR="00B90194" w:rsidRPr="0058291C" w:rsidRDefault="00B90194" w:rsidP="00B90194">
      <w:pPr>
        <w:ind w:left="4"/>
        <w:rPr>
          <w:rFonts w:ascii="Arial" w:hAnsi="Arial" w:cs="Arial"/>
          <w:sz w:val="24"/>
          <w:szCs w:val="24"/>
        </w:rPr>
      </w:pPr>
      <w:r w:rsidRPr="0058291C">
        <w:rPr>
          <w:rFonts w:ascii="Arial" w:eastAsia="Arial" w:hAnsi="Arial" w:cs="Arial"/>
          <w:b/>
          <w:bCs/>
          <w:sz w:val="24"/>
          <w:szCs w:val="24"/>
        </w:rPr>
        <w:t>POGLAVLJE IV</w:t>
      </w:r>
    </w:p>
    <w:p w14:paraId="66C23E88" w14:textId="77777777" w:rsidR="00B90194" w:rsidRPr="0058291C" w:rsidRDefault="00B90194" w:rsidP="00B90194">
      <w:pPr>
        <w:spacing w:line="240" w:lineRule="exact"/>
        <w:rPr>
          <w:rFonts w:ascii="Arial" w:hAnsi="Arial" w:cs="Arial"/>
          <w:sz w:val="24"/>
          <w:szCs w:val="24"/>
        </w:rPr>
      </w:pPr>
    </w:p>
    <w:p w14:paraId="44E5DE9E" w14:textId="77777777" w:rsidR="00B90194" w:rsidRPr="0058291C" w:rsidRDefault="00B90194" w:rsidP="00B90194">
      <w:pPr>
        <w:ind w:left="4"/>
        <w:rPr>
          <w:rFonts w:ascii="Arial" w:hAnsi="Arial" w:cs="Arial"/>
          <w:sz w:val="24"/>
          <w:szCs w:val="24"/>
        </w:rPr>
      </w:pPr>
      <w:r w:rsidRPr="0058291C">
        <w:rPr>
          <w:rFonts w:ascii="Arial" w:eastAsia="Arial" w:hAnsi="Arial" w:cs="Arial"/>
          <w:sz w:val="24"/>
          <w:szCs w:val="24"/>
        </w:rPr>
        <w:t>ORGANI I TIJELA NADLEŽNI ZA KONCESIJE</w:t>
      </w:r>
    </w:p>
    <w:p w14:paraId="419A2CDD" w14:textId="77777777" w:rsidR="00B90194" w:rsidRPr="0058291C" w:rsidRDefault="00B90194" w:rsidP="00B90194">
      <w:pPr>
        <w:spacing w:line="371" w:lineRule="exact"/>
        <w:rPr>
          <w:rFonts w:ascii="Arial" w:hAnsi="Arial" w:cs="Arial"/>
          <w:sz w:val="24"/>
          <w:szCs w:val="24"/>
        </w:rPr>
      </w:pPr>
    </w:p>
    <w:p w14:paraId="52B7EF7A" w14:textId="77777777" w:rsidR="00B90194" w:rsidRPr="0058291C" w:rsidRDefault="00B90194" w:rsidP="00B90194">
      <w:pPr>
        <w:spacing w:line="288" w:lineRule="auto"/>
        <w:ind w:left="4044" w:right="8" w:hanging="4044"/>
        <w:jc w:val="center"/>
        <w:rPr>
          <w:rFonts w:ascii="Arial" w:eastAsia="Arial" w:hAnsi="Arial" w:cs="Arial"/>
          <w:b/>
          <w:bCs/>
          <w:sz w:val="24"/>
          <w:szCs w:val="24"/>
        </w:rPr>
      </w:pPr>
      <w:r w:rsidRPr="0058291C">
        <w:rPr>
          <w:rFonts w:ascii="Arial" w:eastAsia="Arial" w:hAnsi="Arial" w:cs="Arial"/>
          <w:b/>
          <w:bCs/>
          <w:sz w:val="24"/>
          <w:szCs w:val="24"/>
        </w:rPr>
        <w:t>Član 40.</w:t>
      </w:r>
    </w:p>
    <w:p w14:paraId="756B0950" w14:textId="77777777" w:rsidR="00B90194" w:rsidRPr="0058291C" w:rsidRDefault="00B90194" w:rsidP="00B90194">
      <w:pPr>
        <w:spacing w:line="288" w:lineRule="auto"/>
        <w:ind w:left="4044" w:right="8" w:hanging="4044"/>
        <w:jc w:val="center"/>
        <w:rPr>
          <w:rFonts w:ascii="Arial" w:hAnsi="Arial" w:cs="Arial"/>
          <w:sz w:val="24"/>
          <w:szCs w:val="24"/>
        </w:rPr>
      </w:pPr>
      <w:r w:rsidRPr="0058291C">
        <w:rPr>
          <w:rFonts w:ascii="Arial" w:eastAsia="Arial" w:hAnsi="Arial" w:cs="Arial"/>
          <w:b/>
          <w:bCs/>
          <w:sz w:val="24"/>
          <w:szCs w:val="24"/>
        </w:rPr>
        <w:t>(Koncesor)</w:t>
      </w:r>
    </w:p>
    <w:p w14:paraId="265134C8" w14:textId="77777777" w:rsidR="00B90194" w:rsidRPr="0058291C" w:rsidRDefault="00B90194" w:rsidP="00B90194">
      <w:pPr>
        <w:spacing w:line="319" w:lineRule="exact"/>
        <w:rPr>
          <w:rFonts w:ascii="Arial" w:hAnsi="Arial" w:cs="Arial"/>
          <w:sz w:val="24"/>
          <w:szCs w:val="24"/>
        </w:rPr>
      </w:pPr>
    </w:p>
    <w:p w14:paraId="146293BB" w14:textId="77777777" w:rsidR="00B90194" w:rsidRPr="0058291C" w:rsidRDefault="00B90194" w:rsidP="00B90194">
      <w:pPr>
        <w:spacing w:line="266" w:lineRule="auto"/>
        <w:ind w:left="4" w:right="60"/>
        <w:rPr>
          <w:rFonts w:ascii="Arial" w:hAnsi="Arial" w:cs="Arial"/>
          <w:sz w:val="24"/>
          <w:szCs w:val="24"/>
        </w:rPr>
      </w:pPr>
      <w:r w:rsidRPr="0058291C">
        <w:rPr>
          <w:rFonts w:ascii="Arial" w:eastAsia="Arial" w:hAnsi="Arial" w:cs="Arial"/>
          <w:sz w:val="24"/>
          <w:szCs w:val="24"/>
        </w:rPr>
        <w:t>Koncesor je Vlada Federacije, kada je predmet koncesije u nadležnosti Federacije BiH i Vlada kantona kada je predmet koncesije u nadležnosti kantona.</w:t>
      </w:r>
    </w:p>
    <w:p w14:paraId="24CA33D1" w14:textId="77777777" w:rsidR="00B90194" w:rsidRPr="0058291C" w:rsidRDefault="00B90194" w:rsidP="00B90194">
      <w:pPr>
        <w:spacing w:line="341" w:lineRule="exact"/>
        <w:rPr>
          <w:rFonts w:ascii="Arial" w:hAnsi="Arial" w:cs="Arial"/>
          <w:sz w:val="24"/>
          <w:szCs w:val="24"/>
        </w:rPr>
      </w:pPr>
    </w:p>
    <w:p w14:paraId="7C32AC51" w14:textId="77777777" w:rsidR="00B90194" w:rsidRPr="0058291C" w:rsidRDefault="00B90194" w:rsidP="00B90194">
      <w:pPr>
        <w:tabs>
          <w:tab w:val="left" w:pos="9356"/>
        </w:tabs>
        <w:spacing w:line="288" w:lineRule="auto"/>
        <w:ind w:left="3384" w:right="8" w:firstLine="828"/>
        <w:rPr>
          <w:rFonts w:ascii="Arial" w:eastAsia="Arial" w:hAnsi="Arial" w:cs="Arial"/>
          <w:b/>
          <w:bCs/>
          <w:sz w:val="24"/>
          <w:szCs w:val="24"/>
        </w:rPr>
      </w:pPr>
      <w:r w:rsidRPr="0058291C">
        <w:rPr>
          <w:rFonts w:ascii="Arial" w:eastAsia="Arial" w:hAnsi="Arial" w:cs="Arial"/>
          <w:b/>
          <w:bCs/>
          <w:sz w:val="24"/>
          <w:szCs w:val="24"/>
        </w:rPr>
        <w:t>Član 41.</w:t>
      </w:r>
    </w:p>
    <w:p w14:paraId="3F09A5FF" w14:textId="77777777" w:rsidR="00B90194" w:rsidRPr="0058291C" w:rsidRDefault="00B90194" w:rsidP="00B90194">
      <w:pPr>
        <w:tabs>
          <w:tab w:val="left" w:pos="9356"/>
        </w:tabs>
        <w:spacing w:line="288" w:lineRule="auto"/>
        <w:ind w:left="3384" w:right="8" w:hanging="3384"/>
        <w:jc w:val="center"/>
        <w:rPr>
          <w:rFonts w:ascii="Arial" w:hAnsi="Arial" w:cs="Arial"/>
          <w:sz w:val="24"/>
          <w:szCs w:val="24"/>
        </w:rPr>
      </w:pPr>
      <w:r w:rsidRPr="0058291C">
        <w:rPr>
          <w:rFonts w:ascii="Arial" w:eastAsia="Arial" w:hAnsi="Arial" w:cs="Arial"/>
          <w:b/>
          <w:bCs/>
          <w:sz w:val="24"/>
          <w:szCs w:val="24"/>
        </w:rPr>
        <w:t>(Komisija za  koncesije)</w:t>
      </w:r>
    </w:p>
    <w:p w14:paraId="70320A2A" w14:textId="77777777" w:rsidR="00B90194" w:rsidRPr="0058291C" w:rsidRDefault="00B90194" w:rsidP="00B90194">
      <w:pPr>
        <w:spacing w:line="316" w:lineRule="exact"/>
        <w:rPr>
          <w:rFonts w:ascii="Arial" w:hAnsi="Arial" w:cs="Arial"/>
          <w:sz w:val="24"/>
          <w:szCs w:val="24"/>
        </w:rPr>
      </w:pPr>
    </w:p>
    <w:p w14:paraId="4ABCE7FD" w14:textId="77777777" w:rsidR="00B90194" w:rsidRPr="0058291C" w:rsidRDefault="00B90194" w:rsidP="00B90194">
      <w:pPr>
        <w:tabs>
          <w:tab w:val="left" w:pos="504"/>
        </w:tabs>
        <w:jc w:val="both"/>
        <w:rPr>
          <w:rFonts w:ascii="Arial" w:eastAsia="Arial" w:hAnsi="Arial" w:cs="Arial"/>
          <w:sz w:val="24"/>
          <w:szCs w:val="24"/>
        </w:rPr>
      </w:pPr>
      <w:r w:rsidRPr="0058291C">
        <w:rPr>
          <w:rFonts w:ascii="Arial" w:eastAsia="Arial" w:hAnsi="Arial" w:cs="Arial"/>
          <w:sz w:val="24"/>
          <w:szCs w:val="24"/>
        </w:rPr>
        <w:t>(1) Koncesor Odlukom o pokretanju postupka za dodjelu koncesije u cilju pripreme, provođenja postupaka i koordinacije, imenuje posebnim rješenjem Komisiju  za koncesije na prijedlog Ugovornog tijela za svaki pojedini postupak dodjele koncesije;</w:t>
      </w:r>
    </w:p>
    <w:p w14:paraId="4C1CC321" w14:textId="77777777" w:rsidR="00B90194" w:rsidRPr="0058291C" w:rsidRDefault="00B90194" w:rsidP="00B90194">
      <w:pPr>
        <w:tabs>
          <w:tab w:val="left" w:pos="504"/>
        </w:tabs>
        <w:jc w:val="both"/>
        <w:rPr>
          <w:rFonts w:ascii="Arial" w:eastAsia="Arial" w:hAnsi="Arial" w:cs="Arial"/>
          <w:sz w:val="24"/>
          <w:szCs w:val="24"/>
        </w:rPr>
      </w:pPr>
      <w:r w:rsidRPr="0058291C">
        <w:rPr>
          <w:rFonts w:ascii="Arial" w:eastAsia="Arial" w:hAnsi="Arial" w:cs="Arial"/>
          <w:sz w:val="24"/>
          <w:szCs w:val="24"/>
        </w:rPr>
        <w:t>(2) Sredstva za rad Komisije osiguravaju se iz naknada za rad komisije koje osiguravaju Ponuđači  otkupljivanjem konkursne dokumentacije i prijavom na javni konkurs za dodjelu  koncesija;</w:t>
      </w:r>
    </w:p>
    <w:p w14:paraId="0676AA40" w14:textId="77777777" w:rsidR="00B90194" w:rsidRPr="0058291C" w:rsidRDefault="00B90194" w:rsidP="00B90194">
      <w:pPr>
        <w:tabs>
          <w:tab w:val="left" w:pos="504"/>
        </w:tabs>
        <w:jc w:val="both"/>
        <w:rPr>
          <w:rFonts w:ascii="Arial" w:eastAsia="Arial" w:hAnsi="Arial" w:cs="Arial"/>
          <w:sz w:val="24"/>
          <w:szCs w:val="24"/>
        </w:rPr>
      </w:pPr>
      <w:r w:rsidRPr="0058291C">
        <w:rPr>
          <w:rFonts w:ascii="Arial" w:eastAsia="Arial" w:hAnsi="Arial" w:cs="Arial"/>
          <w:sz w:val="24"/>
          <w:szCs w:val="24"/>
        </w:rPr>
        <w:t>(3) Komisija za koncesije ima najmanje 5 članova;</w:t>
      </w:r>
    </w:p>
    <w:p w14:paraId="116E03E3" w14:textId="77777777" w:rsidR="00B90194" w:rsidRPr="0058291C" w:rsidRDefault="00B90194" w:rsidP="00B90194">
      <w:pPr>
        <w:tabs>
          <w:tab w:val="left" w:pos="504"/>
        </w:tabs>
        <w:jc w:val="both"/>
        <w:rPr>
          <w:rFonts w:ascii="Arial" w:eastAsia="Arial" w:hAnsi="Arial" w:cs="Arial"/>
          <w:sz w:val="24"/>
          <w:szCs w:val="24"/>
        </w:rPr>
      </w:pPr>
      <w:r w:rsidRPr="0058291C">
        <w:rPr>
          <w:rFonts w:ascii="Arial" w:eastAsia="Arial" w:hAnsi="Arial" w:cs="Arial"/>
          <w:sz w:val="24"/>
          <w:szCs w:val="24"/>
        </w:rPr>
        <w:t>(4) Komisije za koncesije sastavljena je od:</w:t>
      </w:r>
    </w:p>
    <w:p w14:paraId="4497DC81" w14:textId="77777777" w:rsidR="00B90194" w:rsidRPr="0058291C" w:rsidRDefault="00B90194" w:rsidP="00B90194">
      <w:pPr>
        <w:tabs>
          <w:tab w:val="left" w:pos="504"/>
        </w:tabs>
        <w:jc w:val="both"/>
        <w:rPr>
          <w:rFonts w:ascii="Arial" w:eastAsia="Arial" w:hAnsi="Arial" w:cs="Arial"/>
          <w:sz w:val="24"/>
          <w:szCs w:val="24"/>
        </w:rPr>
      </w:pPr>
      <w:r w:rsidRPr="0058291C">
        <w:rPr>
          <w:rFonts w:ascii="Arial" w:eastAsia="Arial" w:hAnsi="Arial" w:cs="Arial"/>
          <w:sz w:val="24"/>
          <w:szCs w:val="24"/>
        </w:rPr>
        <w:t>a) tri člana Ugovornog tijela;</w:t>
      </w:r>
    </w:p>
    <w:p w14:paraId="10F30DD1" w14:textId="77777777" w:rsidR="00B90194" w:rsidRPr="0058291C" w:rsidRDefault="00B90194" w:rsidP="00B90194">
      <w:pPr>
        <w:tabs>
          <w:tab w:val="left" w:pos="504"/>
        </w:tabs>
        <w:jc w:val="both"/>
        <w:rPr>
          <w:rFonts w:ascii="Arial" w:eastAsia="Arial" w:hAnsi="Arial" w:cs="Arial"/>
          <w:sz w:val="24"/>
          <w:szCs w:val="24"/>
        </w:rPr>
      </w:pPr>
      <w:r w:rsidRPr="0058291C">
        <w:rPr>
          <w:rFonts w:ascii="Arial" w:eastAsia="Arial" w:hAnsi="Arial" w:cs="Arial"/>
          <w:sz w:val="24"/>
          <w:szCs w:val="24"/>
        </w:rPr>
        <w:t>b) jednog člana Federalnog ministarstva finansija;</w:t>
      </w:r>
    </w:p>
    <w:p w14:paraId="5765D34E" w14:textId="77777777" w:rsidR="00B90194" w:rsidRPr="0058291C" w:rsidRDefault="00B90194" w:rsidP="00B90194">
      <w:pPr>
        <w:tabs>
          <w:tab w:val="left" w:pos="504"/>
        </w:tabs>
        <w:jc w:val="both"/>
        <w:rPr>
          <w:rFonts w:ascii="Arial" w:eastAsia="Arial" w:hAnsi="Arial" w:cs="Arial"/>
          <w:sz w:val="24"/>
          <w:szCs w:val="24"/>
        </w:rPr>
      </w:pPr>
      <w:r w:rsidRPr="0058291C">
        <w:rPr>
          <w:rFonts w:ascii="Arial" w:eastAsia="Arial" w:hAnsi="Arial" w:cs="Arial"/>
          <w:sz w:val="24"/>
          <w:szCs w:val="24"/>
        </w:rPr>
        <w:t>c) jednog člana Federalnog ministarstva prostornog uređenja.</w:t>
      </w:r>
    </w:p>
    <w:p w14:paraId="78684301" w14:textId="77777777" w:rsidR="00B90194" w:rsidRPr="0058291C" w:rsidRDefault="00B90194" w:rsidP="00B90194">
      <w:pPr>
        <w:tabs>
          <w:tab w:val="left" w:pos="504"/>
        </w:tabs>
        <w:jc w:val="both"/>
        <w:rPr>
          <w:rFonts w:ascii="Arial" w:eastAsia="Arial" w:hAnsi="Arial" w:cs="Arial"/>
          <w:sz w:val="24"/>
          <w:szCs w:val="24"/>
        </w:rPr>
      </w:pPr>
      <w:r w:rsidRPr="0058291C">
        <w:rPr>
          <w:rFonts w:ascii="Arial" w:eastAsia="Arial" w:hAnsi="Arial" w:cs="Arial"/>
          <w:sz w:val="24"/>
          <w:szCs w:val="24"/>
        </w:rPr>
        <w:t>(5) Koncesor može imenovati u Komisiju za koncesije i predstavnike kantona, gradova i općina na čijem području se nalazi predmet koncesije.</w:t>
      </w:r>
    </w:p>
    <w:p w14:paraId="52DF7E3D" w14:textId="77777777" w:rsidR="00B90194" w:rsidRPr="0058291C" w:rsidRDefault="00B90194" w:rsidP="00B90194">
      <w:pPr>
        <w:tabs>
          <w:tab w:val="left" w:pos="504"/>
        </w:tabs>
        <w:jc w:val="both"/>
        <w:rPr>
          <w:rFonts w:ascii="Arial" w:eastAsia="Arial" w:hAnsi="Arial" w:cs="Arial"/>
          <w:sz w:val="24"/>
          <w:szCs w:val="24"/>
        </w:rPr>
      </w:pPr>
      <w:r w:rsidRPr="0058291C">
        <w:rPr>
          <w:rFonts w:ascii="Arial" w:eastAsia="Arial" w:hAnsi="Arial" w:cs="Arial"/>
          <w:sz w:val="24"/>
          <w:szCs w:val="24"/>
        </w:rPr>
        <w:t>(6) Mandat članova Komisije za koncesije traje do donošenja Odluke o dodjeli koncesije za svaki pojedini predmet koncesije.</w:t>
      </w:r>
    </w:p>
    <w:p w14:paraId="62FAD42F" w14:textId="77777777" w:rsidR="00B90194" w:rsidRPr="0058291C" w:rsidRDefault="00B90194" w:rsidP="00B90194">
      <w:pPr>
        <w:tabs>
          <w:tab w:val="left" w:pos="504"/>
        </w:tabs>
        <w:jc w:val="both"/>
        <w:rPr>
          <w:rFonts w:ascii="Arial" w:eastAsia="Arial" w:hAnsi="Arial" w:cs="Arial"/>
          <w:sz w:val="24"/>
          <w:szCs w:val="24"/>
        </w:rPr>
      </w:pPr>
      <w:r w:rsidRPr="0058291C">
        <w:rPr>
          <w:rFonts w:ascii="Arial" w:eastAsia="Arial" w:hAnsi="Arial" w:cs="Arial"/>
          <w:sz w:val="24"/>
          <w:szCs w:val="24"/>
        </w:rPr>
        <w:t>(7) Visinu naknada za rad Komijsije za koncesije utvrđuje svojim rješenjem Ugovorno tijelo.</w:t>
      </w:r>
    </w:p>
    <w:p w14:paraId="4BAAE9BD" w14:textId="77777777" w:rsidR="00B90194" w:rsidRPr="0058291C" w:rsidRDefault="00B90194" w:rsidP="00B90194">
      <w:pPr>
        <w:tabs>
          <w:tab w:val="left" w:pos="504"/>
        </w:tabs>
        <w:jc w:val="both"/>
        <w:rPr>
          <w:rFonts w:ascii="Arial" w:eastAsia="Arial" w:hAnsi="Arial" w:cs="Arial"/>
          <w:sz w:val="24"/>
          <w:szCs w:val="24"/>
        </w:rPr>
      </w:pPr>
      <w:r w:rsidRPr="0058291C">
        <w:rPr>
          <w:rFonts w:ascii="Arial" w:eastAsia="Arial" w:hAnsi="Arial" w:cs="Arial"/>
          <w:sz w:val="24"/>
          <w:szCs w:val="24"/>
        </w:rPr>
        <w:t>(8) Koncesor imenuje predsjednika i zamjenika predsjednika Komisije za koncesije iz reda članova Komisije za koncesije.</w:t>
      </w:r>
    </w:p>
    <w:p w14:paraId="76D5C941" w14:textId="77777777" w:rsidR="00B90194" w:rsidRPr="0058291C" w:rsidRDefault="00B90194" w:rsidP="00B90194">
      <w:pPr>
        <w:tabs>
          <w:tab w:val="left" w:pos="504"/>
        </w:tabs>
        <w:jc w:val="both"/>
        <w:rPr>
          <w:rFonts w:ascii="Arial" w:eastAsia="Arial" w:hAnsi="Arial" w:cs="Arial"/>
          <w:sz w:val="24"/>
          <w:szCs w:val="24"/>
        </w:rPr>
      </w:pPr>
      <w:r w:rsidRPr="0058291C">
        <w:rPr>
          <w:rFonts w:ascii="Arial" w:eastAsia="Arial" w:hAnsi="Arial" w:cs="Arial"/>
          <w:sz w:val="24"/>
          <w:szCs w:val="24"/>
        </w:rPr>
        <w:t>(9) Komisija za koncesije donosi Poslovnik o radu.</w:t>
      </w:r>
    </w:p>
    <w:p w14:paraId="0296BB67" w14:textId="77777777" w:rsidR="00B90194" w:rsidRPr="0058291C" w:rsidRDefault="00B90194" w:rsidP="00B90194">
      <w:pPr>
        <w:tabs>
          <w:tab w:val="left" w:pos="504"/>
        </w:tabs>
        <w:jc w:val="both"/>
        <w:rPr>
          <w:rFonts w:ascii="Arial" w:eastAsia="Arial" w:hAnsi="Arial" w:cs="Arial"/>
          <w:sz w:val="24"/>
          <w:szCs w:val="24"/>
        </w:rPr>
      </w:pPr>
      <w:r w:rsidRPr="0058291C">
        <w:rPr>
          <w:rFonts w:ascii="Arial" w:eastAsia="Arial" w:hAnsi="Arial" w:cs="Arial"/>
          <w:sz w:val="24"/>
          <w:szCs w:val="24"/>
        </w:rPr>
        <w:t>(10) Komisija za koncesije  prijedloge odluka dostavlja Ugovornom tijelu.</w:t>
      </w:r>
    </w:p>
    <w:p w14:paraId="6BA00A66" w14:textId="77777777" w:rsidR="00B90194" w:rsidRPr="0058291C" w:rsidRDefault="00B90194" w:rsidP="00B90194">
      <w:pPr>
        <w:rPr>
          <w:rFonts w:ascii="Arial" w:hAnsi="Arial" w:cs="Arial"/>
          <w:sz w:val="24"/>
          <w:szCs w:val="24"/>
        </w:rPr>
        <w:sectPr w:rsidR="00B90194" w:rsidRPr="0058291C" w:rsidSect="00B90194">
          <w:pgSz w:w="11900" w:h="16838"/>
          <w:pgMar w:top="1413" w:right="1120" w:bottom="1440" w:left="1416" w:header="0" w:footer="0" w:gutter="0"/>
          <w:cols w:space="720" w:equalWidth="0">
            <w:col w:w="9364"/>
          </w:cols>
        </w:sectPr>
      </w:pPr>
    </w:p>
    <w:p w14:paraId="75BBDCCC" w14:textId="77777777" w:rsidR="00B90194" w:rsidRPr="0058291C" w:rsidRDefault="00B90194" w:rsidP="00B90194">
      <w:pPr>
        <w:ind w:left="4224"/>
        <w:rPr>
          <w:rFonts w:ascii="Arial" w:hAnsi="Arial" w:cs="Arial"/>
          <w:sz w:val="24"/>
          <w:szCs w:val="24"/>
        </w:rPr>
      </w:pPr>
      <w:bookmarkStart w:id="14" w:name="page17"/>
      <w:bookmarkEnd w:id="14"/>
      <w:r w:rsidRPr="0058291C">
        <w:rPr>
          <w:rFonts w:ascii="Arial" w:eastAsia="Arial" w:hAnsi="Arial" w:cs="Arial"/>
          <w:b/>
          <w:bCs/>
          <w:sz w:val="24"/>
          <w:szCs w:val="24"/>
        </w:rPr>
        <w:lastRenderedPageBreak/>
        <w:t>Član 42.</w:t>
      </w:r>
    </w:p>
    <w:p w14:paraId="431264B0" w14:textId="77777777" w:rsidR="00B90194" w:rsidRPr="0058291C" w:rsidRDefault="00B90194" w:rsidP="00B90194">
      <w:pPr>
        <w:spacing w:line="44" w:lineRule="exact"/>
        <w:rPr>
          <w:rFonts w:ascii="Arial" w:hAnsi="Arial" w:cs="Arial"/>
          <w:sz w:val="24"/>
          <w:szCs w:val="24"/>
        </w:rPr>
      </w:pPr>
    </w:p>
    <w:p w14:paraId="33AD810A" w14:textId="77777777" w:rsidR="00B90194" w:rsidRPr="0058291C" w:rsidRDefault="00B90194" w:rsidP="00B90194">
      <w:pPr>
        <w:ind w:left="1304"/>
        <w:rPr>
          <w:rFonts w:ascii="Arial" w:hAnsi="Arial" w:cs="Arial"/>
          <w:sz w:val="24"/>
          <w:szCs w:val="24"/>
        </w:rPr>
      </w:pPr>
      <w:r w:rsidRPr="0058291C">
        <w:rPr>
          <w:rFonts w:ascii="Arial" w:eastAsia="Arial" w:hAnsi="Arial" w:cs="Arial"/>
          <w:b/>
          <w:bCs/>
          <w:sz w:val="24"/>
          <w:szCs w:val="24"/>
        </w:rPr>
        <w:t>(Nadležnosti Federalnog ministarstva prostornog uređenja)</w:t>
      </w:r>
    </w:p>
    <w:p w14:paraId="223C32F4" w14:textId="77777777" w:rsidR="00B90194" w:rsidRPr="0058291C" w:rsidRDefault="00B90194" w:rsidP="00B90194">
      <w:pPr>
        <w:spacing w:line="368" w:lineRule="exact"/>
        <w:rPr>
          <w:rFonts w:ascii="Arial" w:hAnsi="Arial" w:cs="Arial"/>
          <w:sz w:val="24"/>
          <w:szCs w:val="24"/>
        </w:rPr>
      </w:pPr>
    </w:p>
    <w:p w14:paraId="7A7B77B4" w14:textId="77777777" w:rsidR="00B90194" w:rsidRPr="0058291C" w:rsidRDefault="00B90194" w:rsidP="00B90194">
      <w:pPr>
        <w:numPr>
          <w:ilvl w:val="0"/>
          <w:numId w:val="40"/>
        </w:numPr>
        <w:tabs>
          <w:tab w:val="left" w:pos="500"/>
        </w:tabs>
        <w:spacing w:line="266" w:lineRule="auto"/>
        <w:ind w:left="4" w:right="20" w:hanging="4"/>
        <w:jc w:val="both"/>
        <w:rPr>
          <w:rFonts w:ascii="Arial" w:eastAsia="Arial" w:hAnsi="Arial" w:cs="Arial"/>
          <w:sz w:val="24"/>
          <w:szCs w:val="24"/>
        </w:rPr>
      </w:pPr>
      <w:r w:rsidRPr="0058291C">
        <w:rPr>
          <w:rFonts w:ascii="Arial" w:eastAsia="Arial" w:hAnsi="Arial" w:cs="Arial"/>
          <w:sz w:val="24"/>
          <w:szCs w:val="24"/>
        </w:rPr>
        <w:t>Federalno ministarstvo prostornog uređenja (u daljem tekstu: Ministarstvo) koordinira razvojem koncesijske politike u Federacij BiH.</w:t>
      </w:r>
    </w:p>
    <w:p w14:paraId="6DAC3604" w14:textId="77777777" w:rsidR="00B90194" w:rsidRPr="0058291C" w:rsidRDefault="00B90194" w:rsidP="00B90194">
      <w:pPr>
        <w:spacing w:line="24" w:lineRule="exact"/>
        <w:rPr>
          <w:rFonts w:ascii="Arial" w:eastAsia="Arial" w:hAnsi="Arial" w:cs="Arial"/>
          <w:sz w:val="24"/>
          <w:szCs w:val="24"/>
        </w:rPr>
      </w:pPr>
    </w:p>
    <w:p w14:paraId="02A11A96" w14:textId="77777777" w:rsidR="00B90194" w:rsidRPr="0058291C" w:rsidRDefault="00B90194" w:rsidP="00B90194">
      <w:pPr>
        <w:numPr>
          <w:ilvl w:val="0"/>
          <w:numId w:val="40"/>
        </w:numPr>
        <w:tabs>
          <w:tab w:val="left" w:pos="378"/>
        </w:tabs>
        <w:spacing w:line="270" w:lineRule="auto"/>
        <w:ind w:left="4" w:hanging="4"/>
        <w:jc w:val="both"/>
        <w:rPr>
          <w:rFonts w:ascii="Arial" w:eastAsia="Arial" w:hAnsi="Arial" w:cs="Arial"/>
          <w:sz w:val="24"/>
          <w:szCs w:val="24"/>
        </w:rPr>
      </w:pPr>
      <w:r w:rsidRPr="0058291C">
        <w:rPr>
          <w:rFonts w:ascii="Arial" w:eastAsia="Arial" w:hAnsi="Arial" w:cs="Arial"/>
          <w:sz w:val="24"/>
          <w:szCs w:val="24"/>
        </w:rPr>
        <w:t>Ministarstvo priprema jedinstveni trogodišnji plan koncesionih projekata na prijedlog federalnih ministarstava, javnih preduzeća i uprava i dostavlja ga Vladi FBiH na usvajanje.</w:t>
      </w:r>
    </w:p>
    <w:p w14:paraId="7985ABF4" w14:textId="77777777" w:rsidR="00B90194" w:rsidRPr="0058291C" w:rsidRDefault="00B90194" w:rsidP="00B90194">
      <w:pPr>
        <w:spacing w:line="8" w:lineRule="exact"/>
        <w:rPr>
          <w:rFonts w:ascii="Arial" w:eastAsia="Arial" w:hAnsi="Arial" w:cs="Arial"/>
          <w:sz w:val="24"/>
          <w:szCs w:val="24"/>
        </w:rPr>
      </w:pPr>
    </w:p>
    <w:p w14:paraId="1822AA14" w14:textId="77777777" w:rsidR="00B90194" w:rsidRPr="0058291C" w:rsidRDefault="00B90194" w:rsidP="00B90194">
      <w:pPr>
        <w:numPr>
          <w:ilvl w:val="0"/>
          <w:numId w:val="40"/>
        </w:numPr>
        <w:tabs>
          <w:tab w:val="left" w:pos="364"/>
        </w:tabs>
        <w:ind w:left="364" w:hanging="364"/>
        <w:jc w:val="both"/>
        <w:rPr>
          <w:rFonts w:ascii="Arial" w:eastAsia="Arial" w:hAnsi="Arial" w:cs="Arial"/>
          <w:sz w:val="24"/>
          <w:szCs w:val="24"/>
        </w:rPr>
      </w:pPr>
      <w:r w:rsidRPr="0058291C">
        <w:rPr>
          <w:rFonts w:ascii="Arial" w:eastAsia="Arial" w:hAnsi="Arial" w:cs="Arial"/>
          <w:sz w:val="24"/>
          <w:szCs w:val="24"/>
        </w:rPr>
        <w:t>Ministarstvo vodi Registar koncesija.</w:t>
      </w:r>
    </w:p>
    <w:p w14:paraId="04E3842E" w14:textId="77777777" w:rsidR="00B90194" w:rsidRPr="0058291C" w:rsidRDefault="00B90194" w:rsidP="00B90194">
      <w:pPr>
        <w:spacing w:line="54" w:lineRule="exact"/>
        <w:rPr>
          <w:rFonts w:ascii="Arial" w:hAnsi="Arial" w:cs="Arial"/>
          <w:sz w:val="24"/>
          <w:szCs w:val="24"/>
        </w:rPr>
      </w:pPr>
    </w:p>
    <w:p w14:paraId="2752940E" w14:textId="77777777" w:rsidR="00B90194" w:rsidRPr="0058291C" w:rsidRDefault="00B90194" w:rsidP="00B90194">
      <w:pPr>
        <w:spacing w:line="266" w:lineRule="auto"/>
        <w:ind w:left="4"/>
        <w:jc w:val="both"/>
        <w:rPr>
          <w:rFonts w:ascii="Arial" w:hAnsi="Arial" w:cs="Arial"/>
          <w:sz w:val="24"/>
          <w:szCs w:val="24"/>
        </w:rPr>
      </w:pPr>
      <w:r w:rsidRPr="0058291C">
        <w:rPr>
          <w:rFonts w:ascii="Arial" w:eastAsia="Arial" w:hAnsi="Arial" w:cs="Arial"/>
          <w:sz w:val="24"/>
          <w:szCs w:val="24"/>
        </w:rPr>
        <w:t>(4 ) Federalni ministar će pitanja sadržaja i načina vođenja registra iz stava (3) propisati posebnim pravilnikom u roku od 60 dana od dana stupanja na snagu ovog zakona.</w:t>
      </w:r>
    </w:p>
    <w:p w14:paraId="2606B188" w14:textId="77777777" w:rsidR="00B90194" w:rsidRPr="0058291C" w:rsidRDefault="00B90194" w:rsidP="00B90194">
      <w:pPr>
        <w:spacing w:line="22" w:lineRule="exact"/>
        <w:rPr>
          <w:rFonts w:ascii="Arial" w:hAnsi="Arial" w:cs="Arial"/>
          <w:sz w:val="24"/>
          <w:szCs w:val="24"/>
        </w:rPr>
      </w:pPr>
    </w:p>
    <w:p w14:paraId="69D57D14" w14:textId="77777777" w:rsidR="00B90194" w:rsidRPr="0058291C" w:rsidRDefault="00B90194" w:rsidP="00B90194">
      <w:pPr>
        <w:spacing w:line="273" w:lineRule="auto"/>
        <w:ind w:left="4"/>
        <w:jc w:val="both"/>
        <w:rPr>
          <w:rFonts w:ascii="Arial" w:hAnsi="Arial" w:cs="Arial"/>
          <w:sz w:val="24"/>
          <w:szCs w:val="24"/>
        </w:rPr>
      </w:pPr>
      <w:r w:rsidRPr="0058291C">
        <w:rPr>
          <w:rFonts w:ascii="Arial" w:eastAsia="Arial" w:hAnsi="Arial" w:cs="Arial"/>
          <w:sz w:val="24"/>
          <w:szCs w:val="24"/>
        </w:rPr>
        <w:t>(5) U slučaju da koncesijski projekat uključuje prijenos prava koja su u nadležnosti jednog ili više tijela vlasti, Vlada FBiH će na prijedlog Ministarstva odrediti Ugovorno tijelo ili Ugovorna tijela za pripadajući koncesijski projekat i uspostaviti procedure za koordinaciju obaveza.</w:t>
      </w:r>
    </w:p>
    <w:p w14:paraId="3E2C5DD4" w14:textId="77777777" w:rsidR="00B90194" w:rsidRPr="0058291C" w:rsidRDefault="00B90194" w:rsidP="00B90194">
      <w:pPr>
        <w:spacing w:line="331" w:lineRule="exact"/>
        <w:rPr>
          <w:rFonts w:ascii="Arial" w:hAnsi="Arial" w:cs="Arial"/>
          <w:sz w:val="24"/>
          <w:szCs w:val="24"/>
        </w:rPr>
      </w:pPr>
    </w:p>
    <w:p w14:paraId="471867A1" w14:textId="77777777" w:rsidR="00B90194" w:rsidRPr="0058291C" w:rsidRDefault="00B90194" w:rsidP="00B90194">
      <w:pPr>
        <w:spacing w:line="288" w:lineRule="auto"/>
        <w:ind w:left="3724" w:right="4" w:hanging="3724"/>
        <w:jc w:val="center"/>
        <w:rPr>
          <w:rFonts w:ascii="Arial" w:eastAsia="Arial" w:hAnsi="Arial" w:cs="Arial"/>
          <w:b/>
          <w:bCs/>
          <w:sz w:val="24"/>
          <w:szCs w:val="24"/>
        </w:rPr>
      </w:pPr>
      <w:r w:rsidRPr="0058291C">
        <w:rPr>
          <w:rFonts w:ascii="Arial" w:eastAsia="Arial" w:hAnsi="Arial" w:cs="Arial"/>
          <w:b/>
          <w:bCs/>
          <w:sz w:val="24"/>
          <w:szCs w:val="24"/>
        </w:rPr>
        <w:t>Član 43.</w:t>
      </w:r>
    </w:p>
    <w:p w14:paraId="0E4C6E9F" w14:textId="77777777" w:rsidR="00B90194" w:rsidRPr="0058291C" w:rsidRDefault="00B90194" w:rsidP="00B90194">
      <w:pPr>
        <w:spacing w:line="288" w:lineRule="auto"/>
        <w:ind w:left="3724" w:right="4" w:hanging="3724"/>
        <w:jc w:val="center"/>
        <w:rPr>
          <w:rFonts w:ascii="Arial" w:hAnsi="Arial" w:cs="Arial"/>
          <w:sz w:val="24"/>
          <w:szCs w:val="24"/>
        </w:rPr>
      </w:pPr>
      <w:r w:rsidRPr="0058291C">
        <w:rPr>
          <w:rFonts w:ascii="Arial" w:eastAsia="Arial" w:hAnsi="Arial" w:cs="Arial"/>
          <w:b/>
          <w:bCs/>
          <w:sz w:val="24"/>
          <w:szCs w:val="24"/>
        </w:rPr>
        <w:t>(Ugovorno tijelo)</w:t>
      </w:r>
    </w:p>
    <w:p w14:paraId="253C8927" w14:textId="77777777" w:rsidR="00B90194" w:rsidRPr="0058291C" w:rsidRDefault="00B90194" w:rsidP="00B90194">
      <w:pPr>
        <w:spacing w:line="318" w:lineRule="exact"/>
        <w:rPr>
          <w:rFonts w:ascii="Arial" w:hAnsi="Arial" w:cs="Arial"/>
          <w:sz w:val="24"/>
          <w:szCs w:val="24"/>
        </w:rPr>
      </w:pPr>
    </w:p>
    <w:p w14:paraId="1E666A46" w14:textId="77777777" w:rsidR="00B90194" w:rsidRPr="0058291C" w:rsidRDefault="00B90194" w:rsidP="00B90194">
      <w:pPr>
        <w:spacing w:line="326" w:lineRule="exact"/>
        <w:rPr>
          <w:rFonts w:ascii="Arial" w:eastAsia="Times New Roman" w:hAnsi="Arial" w:cs="Arial"/>
          <w:sz w:val="24"/>
          <w:szCs w:val="24"/>
        </w:rPr>
      </w:pPr>
      <w:r w:rsidRPr="0058291C">
        <w:rPr>
          <w:rFonts w:ascii="Arial" w:eastAsia="Times New Roman" w:hAnsi="Arial" w:cs="Arial"/>
          <w:sz w:val="24"/>
          <w:szCs w:val="24"/>
        </w:rPr>
        <w:t>(1) Centralni registar koncesija vodi Federalno ministarstvo prostornog uređenja.</w:t>
      </w:r>
    </w:p>
    <w:p w14:paraId="5A07AF62" w14:textId="77777777" w:rsidR="00B90194" w:rsidRPr="0058291C" w:rsidRDefault="00B90194" w:rsidP="00B90194">
      <w:pPr>
        <w:spacing w:line="326" w:lineRule="exact"/>
        <w:rPr>
          <w:rFonts w:ascii="Arial" w:eastAsia="Times New Roman" w:hAnsi="Arial" w:cs="Arial"/>
          <w:sz w:val="24"/>
          <w:szCs w:val="24"/>
        </w:rPr>
      </w:pPr>
      <w:r w:rsidRPr="0058291C">
        <w:rPr>
          <w:rFonts w:ascii="Arial" w:eastAsia="Times New Roman" w:hAnsi="Arial" w:cs="Arial"/>
          <w:sz w:val="24"/>
          <w:szCs w:val="24"/>
        </w:rPr>
        <w:t>(2) Ugovorni organ vodi registar dodjeljenih koncesija iz svoje nadležnosti.</w:t>
      </w:r>
    </w:p>
    <w:p w14:paraId="73E02607" w14:textId="77777777" w:rsidR="00B90194" w:rsidRPr="0058291C" w:rsidRDefault="00B90194" w:rsidP="00B90194">
      <w:pPr>
        <w:spacing w:line="326" w:lineRule="exact"/>
        <w:rPr>
          <w:rFonts w:ascii="Arial" w:eastAsia="Times New Roman" w:hAnsi="Arial" w:cs="Arial"/>
          <w:sz w:val="24"/>
          <w:szCs w:val="24"/>
        </w:rPr>
      </w:pPr>
      <w:r w:rsidRPr="0058291C">
        <w:rPr>
          <w:rFonts w:ascii="Arial" w:eastAsia="Times New Roman" w:hAnsi="Arial" w:cs="Arial"/>
          <w:sz w:val="24"/>
          <w:szCs w:val="24"/>
        </w:rPr>
        <w:t>(3) Federalno ministarstvo finansija vodi registar finansijskih obaveza koje proizilaze iz koncesija.</w:t>
      </w:r>
    </w:p>
    <w:p w14:paraId="791FDC2A" w14:textId="77777777" w:rsidR="00B90194" w:rsidRPr="0058291C" w:rsidRDefault="00B90194" w:rsidP="00B90194">
      <w:pPr>
        <w:spacing w:line="326" w:lineRule="exact"/>
        <w:rPr>
          <w:rFonts w:ascii="Arial" w:eastAsia="Times New Roman" w:hAnsi="Arial" w:cs="Arial"/>
          <w:sz w:val="24"/>
          <w:szCs w:val="24"/>
        </w:rPr>
      </w:pPr>
      <w:r w:rsidRPr="0058291C">
        <w:rPr>
          <w:rFonts w:ascii="Arial" w:eastAsia="Times New Roman" w:hAnsi="Arial" w:cs="Arial"/>
          <w:sz w:val="24"/>
          <w:szCs w:val="24"/>
        </w:rPr>
        <w:t>(4) Registri iz stava 1)., 2) i 3) ovoga člana objavljuju se na internetskim stranicama Federalnog ministarstva prostornog uređenja, Ugovornih organa i Federalnog ministarstva finansija.</w:t>
      </w:r>
    </w:p>
    <w:p w14:paraId="564E40C0" w14:textId="77777777" w:rsidR="00B90194" w:rsidRPr="0058291C" w:rsidRDefault="00B90194" w:rsidP="00B90194">
      <w:pPr>
        <w:spacing w:line="326" w:lineRule="exact"/>
        <w:rPr>
          <w:rFonts w:ascii="Arial" w:eastAsia="Times New Roman" w:hAnsi="Arial" w:cs="Arial"/>
          <w:sz w:val="24"/>
          <w:szCs w:val="24"/>
        </w:rPr>
      </w:pPr>
      <w:r w:rsidRPr="0058291C">
        <w:rPr>
          <w:rFonts w:ascii="Arial" w:eastAsia="Times New Roman" w:hAnsi="Arial" w:cs="Arial"/>
          <w:sz w:val="24"/>
          <w:szCs w:val="24"/>
        </w:rPr>
        <w:t>(5) Sadržaj registara iz ovog člana na usaglašen prijedlog Federalnog ministarstva prostornog uređenja i Federalnog ministarstva finansija propisat će Vlada podzakonskim aktom.</w:t>
      </w:r>
    </w:p>
    <w:p w14:paraId="1316EB95" w14:textId="77777777" w:rsidR="00B90194" w:rsidRPr="0058291C" w:rsidRDefault="00B90194" w:rsidP="00B90194">
      <w:pPr>
        <w:spacing w:line="326" w:lineRule="exact"/>
        <w:rPr>
          <w:rFonts w:ascii="Arial" w:eastAsia="Times New Roman" w:hAnsi="Arial" w:cs="Arial"/>
          <w:sz w:val="24"/>
          <w:szCs w:val="24"/>
        </w:rPr>
      </w:pPr>
      <w:r w:rsidRPr="0058291C">
        <w:rPr>
          <w:rFonts w:ascii="Arial" w:eastAsia="Times New Roman" w:hAnsi="Arial" w:cs="Arial"/>
          <w:sz w:val="24"/>
          <w:szCs w:val="24"/>
        </w:rPr>
        <w:t>(6) Federacija, kantoni, gradovi i općine dužni su razmjenjivati podatke o dodjeljenim koncesijama.</w:t>
      </w:r>
    </w:p>
    <w:p w14:paraId="715860D5" w14:textId="77777777" w:rsidR="00B90194" w:rsidRPr="0058291C" w:rsidRDefault="00B90194" w:rsidP="00B90194">
      <w:pPr>
        <w:spacing w:line="330" w:lineRule="exact"/>
        <w:rPr>
          <w:rFonts w:ascii="Arial" w:hAnsi="Arial" w:cs="Arial"/>
          <w:sz w:val="24"/>
          <w:szCs w:val="24"/>
        </w:rPr>
      </w:pPr>
    </w:p>
    <w:p w14:paraId="6687C3F0" w14:textId="77777777" w:rsidR="00B90194" w:rsidRPr="0058291C" w:rsidRDefault="00B90194" w:rsidP="00B90194">
      <w:pPr>
        <w:ind w:left="4224"/>
        <w:rPr>
          <w:rFonts w:ascii="Arial" w:hAnsi="Arial" w:cs="Arial"/>
          <w:sz w:val="24"/>
          <w:szCs w:val="24"/>
        </w:rPr>
      </w:pPr>
      <w:r w:rsidRPr="0058291C">
        <w:rPr>
          <w:rFonts w:ascii="Arial" w:eastAsia="Arial" w:hAnsi="Arial" w:cs="Arial"/>
          <w:b/>
          <w:bCs/>
          <w:sz w:val="24"/>
          <w:szCs w:val="24"/>
        </w:rPr>
        <w:t>Član 44.</w:t>
      </w:r>
    </w:p>
    <w:p w14:paraId="0174B212" w14:textId="77777777" w:rsidR="00B90194" w:rsidRPr="0058291C" w:rsidRDefault="00B90194" w:rsidP="00B90194">
      <w:pPr>
        <w:spacing w:line="41" w:lineRule="exact"/>
        <w:rPr>
          <w:rFonts w:ascii="Arial" w:hAnsi="Arial" w:cs="Arial"/>
          <w:sz w:val="24"/>
          <w:szCs w:val="24"/>
        </w:rPr>
      </w:pPr>
    </w:p>
    <w:p w14:paraId="74E014E2" w14:textId="77777777" w:rsidR="00B90194" w:rsidRPr="0058291C" w:rsidRDefault="00B90194" w:rsidP="00B90194">
      <w:pPr>
        <w:ind w:left="2724"/>
        <w:rPr>
          <w:rFonts w:ascii="Arial" w:hAnsi="Arial" w:cs="Arial"/>
          <w:sz w:val="24"/>
          <w:szCs w:val="24"/>
        </w:rPr>
      </w:pPr>
      <w:r w:rsidRPr="0058291C">
        <w:rPr>
          <w:rFonts w:ascii="Arial" w:eastAsia="Arial" w:hAnsi="Arial" w:cs="Arial"/>
          <w:b/>
          <w:bCs/>
          <w:sz w:val="24"/>
          <w:szCs w:val="24"/>
        </w:rPr>
        <w:t>(Prava i obaveze ugovornog tijela)</w:t>
      </w:r>
    </w:p>
    <w:p w14:paraId="538E12B8" w14:textId="77777777" w:rsidR="00B90194" w:rsidRPr="0058291C" w:rsidRDefault="00B90194" w:rsidP="00B90194">
      <w:pPr>
        <w:spacing w:line="369" w:lineRule="exact"/>
        <w:rPr>
          <w:rFonts w:ascii="Arial" w:hAnsi="Arial" w:cs="Arial"/>
          <w:sz w:val="24"/>
          <w:szCs w:val="24"/>
        </w:rPr>
      </w:pPr>
    </w:p>
    <w:p w14:paraId="0C710286" w14:textId="77777777" w:rsidR="00B90194" w:rsidRPr="0058291C" w:rsidRDefault="00B90194" w:rsidP="00B90194">
      <w:pPr>
        <w:numPr>
          <w:ilvl w:val="0"/>
          <w:numId w:val="41"/>
        </w:numPr>
        <w:tabs>
          <w:tab w:val="left" w:pos="712"/>
        </w:tabs>
        <w:spacing w:line="274" w:lineRule="auto"/>
        <w:ind w:left="724" w:hanging="364"/>
        <w:jc w:val="both"/>
        <w:rPr>
          <w:rFonts w:ascii="Arial" w:eastAsia="Arial" w:hAnsi="Arial" w:cs="Arial"/>
          <w:sz w:val="24"/>
          <w:szCs w:val="24"/>
        </w:rPr>
      </w:pPr>
      <w:r w:rsidRPr="0058291C">
        <w:rPr>
          <w:rFonts w:ascii="Arial" w:eastAsia="Arial" w:hAnsi="Arial" w:cs="Arial"/>
          <w:sz w:val="24"/>
          <w:szCs w:val="24"/>
        </w:rPr>
        <w:t>Ugovorno tijelo identificira koncesijski projekt, predlaže koncesoru odluku o pokretanju postupka za dodjelu koncesije, donosi odluku o rang listi ponuđača, utvrđuje naknade za članove Komisije za koncesije, potpisuje Ugovor o koncesiji iz svoje nadležnosti kao i sva druga prava i obveze koje proizlaze iz Ugovora o koncesiji, uključujući, pravo da pregleda aktivnosti koncesionara i osigura njegovu usklađenost sa obavezama iz Ugovora o koncesiji.</w:t>
      </w:r>
    </w:p>
    <w:p w14:paraId="667A94D0" w14:textId="77777777" w:rsidR="00B90194" w:rsidRPr="0058291C" w:rsidRDefault="00B90194" w:rsidP="00B90194">
      <w:pPr>
        <w:spacing w:line="15" w:lineRule="exact"/>
        <w:rPr>
          <w:rFonts w:ascii="Arial" w:eastAsia="Arial" w:hAnsi="Arial" w:cs="Arial"/>
          <w:sz w:val="24"/>
          <w:szCs w:val="24"/>
        </w:rPr>
      </w:pPr>
    </w:p>
    <w:p w14:paraId="07ABCA01" w14:textId="77777777" w:rsidR="00B90194" w:rsidRPr="0058291C" w:rsidRDefault="00B90194" w:rsidP="00B90194">
      <w:pPr>
        <w:numPr>
          <w:ilvl w:val="0"/>
          <w:numId w:val="41"/>
        </w:numPr>
        <w:tabs>
          <w:tab w:val="left" w:pos="712"/>
        </w:tabs>
        <w:spacing w:line="266" w:lineRule="auto"/>
        <w:ind w:left="724" w:hanging="364"/>
        <w:jc w:val="both"/>
        <w:rPr>
          <w:rFonts w:ascii="Arial" w:eastAsia="Arial" w:hAnsi="Arial" w:cs="Arial"/>
          <w:sz w:val="24"/>
          <w:szCs w:val="24"/>
        </w:rPr>
      </w:pPr>
      <w:r w:rsidRPr="0058291C">
        <w:rPr>
          <w:rFonts w:ascii="Arial" w:eastAsia="Arial" w:hAnsi="Arial" w:cs="Arial"/>
          <w:sz w:val="24"/>
          <w:szCs w:val="24"/>
        </w:rPr>
        <w:t>Ugovorno tijelo,kojeg odredi Koncesor, dužno je pribaviti prije Odluke o pokretanju postupka izdavanja koncesije:</w:t>
      </w:r>
    </w:p>
    <w:p w14:paraId="6471450E" w14:textId="77777777" w:rsidR="00B90194" w:rsidRPr="0058291C" w:rsidRDefault="00B90194" w:rsidP="00B90194">
      <w:pPr>
        <w:spacing w:line="11" w:lineRule="exact"/>
        <w:rPr>
          <w:rFonts w:ascii="Arial" w:eastAsia="Arial" w:hAnsi="Arial" w:cs="Arial"/>
          <w:sz w:val="24"/>
          <w:szCs w:val="24"/>
        </w:rPr>
      </w:pPr>
    </w:p>
    <w:p w14:paraId="687308DE" w14:textId="77777777" w:rsidR="00B90194" w:rsidRPr="0058291C" w:rsidRDefault="00B90194" w:rsidP="00B90194">
      <w:pPr>
        <w:numPr>
          <w:ilvl w:val="1"/>
          <w:numId w:val="41"/>
        </w:numPr>
        <w:tabs>
          <w:tab w:val="left" w:pos="1004"/>
        </w:tabs>
        <w:ind w:left="1004" w:hanging="284"/>
        <w:jc w:val="both"/>
        <w:rPr>
          <w:rFonts w:ascii="Arial" w:eastAsia="Arial" w:hAnsi="Arial" w:cs="Arial"/>
          <w:sz w:val="24"/>
          <w:szCs w:val="24"/>
        </w:rPr>
      </w:pPr>
      <w:r w:rsidRPr="0058291C">
        <w:rPr>
          <w:rFonts w:ascii="Arial" w:eastAsia="Arial" w:hAnsi="Arial" w:cs="Arial"/>
          <w:sz w:val="24"/>
          <w:szCs w:val="24"/>
        </w:rPr>
        <w:t>Urbanističku saglasnost ili lokacijsku informaciju</w:t>
      </w:r>
    </w:p>
    <w:p w14:paraId="2028243C" w14:textId="77777777" w:rsidR="00B90194" w:rsidRPr="0058291C" w:rsidRDefault="00B90194" w:rsidP="00B90194">
      <w:pPr>
        <w:spacing w:line="43" w:lineRule="exact"/>
        <w:rPr>
          <w:rFonts w:ascii="Arial" w:eastAsia="Arial" w:hAnsi="Arial" w:cs="Arial"/>
          <w:sz w:val="24"/>
          <w:szCs w:val="24"/>
        </w:rPr>
      </w:pPr>
    </w:p>
    <w:p w14:paraId="3F02E7BD" w14:textId="77777777" w:rsidR="00B90194" w:rsidRPr="0058291C" w:rsidRDefault="00B90194" w:rsidP="00B90194">
      <w:pPr>
        <w:numPr>
          <w:ilvl w:val="1"/>
          <w:numId w:val="41"/>
        </w:numPr>
        <w:tabs>
          <w:tab w:val="left" w:pos="1004"/>
        </w:tabs>
        <w:ind w:left="1004" w:hanging="284"/>
        <w:jc w:val="both"/>
        <w:rPr>
          <w:rFonts w:ascii="Arial" w:eastAsia="Arial" w:hAnsi="Arial" w:cs="Arial"/>
          <w:sz w:val="24"/>
          <w:szCs w:val="24"/>
        </w:rPr>
      </w:pPr>
      <w:r w:rsidRPr="0058291C">
        <w:rPr>
          <w:rFonts w:ascii="Arial" w:eastAsia="Arial" w:hAnsi="Arial" w:cs="Arial"/>
          <w:sz w:val="24"/>
          <w:szCs w:val="24"/>
        </w:rPr>
        <w:lastRenderedPageBreak/>
        <w:t>okvirnu vrijednost koncesijskog projekta,</w:t>
      </w:r>
    </w:p>
    <w:p w14:paraId="6D81249C" w14:textId="77777777" w:rsidR="00B90194" w:rsidRPr="0058291C" w:rsidRDefault="00B90194" w:rsidP="00B90194">
      <w:pPr>
        <w:spacing w:line="40" w:lineRule="exact"/>
        <w:rPr>
          <w:rFonts w:ascii="Arial" w:eastAsia="Arial" w:hAnsi="Arial" w:cs="Arial"/>
          <w:sz w:val="24"/>
          <w:szCs w:val="24"/>
        </w:rPr>
      </w:pPr>
    </w:p>
    <w:p w14:paraId="0E66648B" w14:textId="77777777" w:rsidR="00B90194" w:rsidRPr="0058291C" w:rsidRDefault="00B90194" w:rsidP="00B90194">
      <w:pPr>
        <w:numPr>
          <w:ilvl w:val="1"/>
          <w:numId w:val="41"/>
        </w:numPr>
        <w:tabs>
          <w:tab w:val="left" w:pos="984"/>
        </w:tabs>
        <w:ind w:left="984" w:hanging="264"/>
        <w:jc w:val="both"/>
        <w:rPr>
          <w:rFonts w:ascii="Arial" w:eastAsia="Arial" w:hAnsi="Arial" w:cs="Arial"/>
          <w:sz w:val="24"/>
          <w:szCs w:val="24"/>
        </w:rPr>
      </w:pPr>
      <w:r w:rsidRPr="0058291C">
        <w:rPr>
          <w:rFonts w:ascii="Arial" w:eastAsia="Arial" w:hAnsi="Arial" w:cs="Arial"/>
          <w:sz w:val="24"/>
          <w:szCs w:val="24"/>
        </w:rPr>
        <w:t>okolišnu dozvolu za koncesije iz člana 3. st. 1. i 2. ovog Zakona.</w:t>
      </w:r>
    </w:p>
    <w:p w14:paraId="092BE352" w14:textId="77777777" w:rsidR="00B90194" w:rsidRPr="0058291C" w:rsidRDefault="00B90194" w:rsidP="00B90194">
      <w:pPr>
        <w:spacing w:line="41" w:lineRule="exact"/>
        <w:rPr>
          <w:rFonts w:ascii="Arial" w:hAnsi="Arial" w:cs="Arial"/>
          <w:sz w:val="24"/>
          <w:szCs w:val="24"/>
        </w:rPr>
      </w:pPr>
    </w:p>
    <w:p w14:paraId="73BC6474" w14:textId="77777777" w:rsidR="00B90194" w:rsidRPr="0058291C" w:rsidRDefault="00B90194" w:rsidP="00B90194">
      <w:pPr>
        <w:ind w:left="744"/>
        <w:rPr>
          <w:rFonts w:ascii="Arial" w:hAnsi="Arial" w:cs="Arial"/>
          <w:sz w:val="24"/>
          <w:szCs w:val="24"/>
        </w:rPr>
      </w:pPr>
      <w:r w:rsidRPr="0058291C">
        <w:rPr>
          <w:rFonts w:ascii="Arial" w:eastAsia="Arial" w:hAnsi="Arial" w:cs="Arial"/>
          <w:sz w:val="24"/>
          <w:szCs w:val="24"/>
        </w:rPr>
        <w:t>d)riješiti imovinsko pravne odnose u skladu sa članom 21. ovog zakona.</w:t>
      </w:r>
    </w:p>
    <w:p w14:paraId="1D66A1AA" w14:textId="77777777" w:rsidR="00B90194" w:rsidRPr="0058291C" w:rsidRDefault="00B90194" w:rsidP="00B90194">
      <w:pPr>
        <w:spacing w:line="358" w:lineRule="exact"/>
        <w:rPr>
          <w:rFonts w:ascii="Arial" w:hAnsi="Arial" w:cs="Arial"/>
          <w:sz w:val="24"/>
          <w:szCs w:val="24"/>
        </w:rPr>
      </w:pPr>
    </w:p>
    <w:p w14:paraId="0554C36A" w14:textId="77777777" w:rsidR="00B90194" w:rsidRPr="0058291C" w:rsidRDefault="00B90194" w:rsidP="00B90194">
      <w:pPr>
        <w:ind w:left="4224"/>
        <w:rPr>
          <w:rFonts w:ascii="Arial" w:hAnsi="Arial" w:cs="Arial"/>
          <w:sz w:val="24"/>
          <w:szCs w:val="24"/>
        </w:rPr>
      </w:pPr>
      <w:r w:rsidRPr="0058291C">
        <w:rPr>
          <w:rFonts w:ascii="Arial" w:eastAsia="Arial" w:hAnsi="Arial" w:cs="Arial"/>
          <w:b/>
          <w:bCs/>
          <w:sz w:val="24"/>
          <w:szCs w:val="24"/>
        </w:rPr>
        <w:t>Član 45.</w:t>
      </w:r>
    </w:p>
    <w:p w14:paraId="1FD96604" w14:textId="77777777" w:rsidR="00B90194" w:rsidRPr="0058291C" w:rsidRDefault="00B90194" w:rsidP="00B90194">
      <w:pPr>
        <w:spacing w:line="43" w:lineRule="exact"/>
        <w:rPr>
          <w:rFonts w:ascii="Arial" w:hAnsi="Arial" w:cs="Arial"/>
          <w:sz w:val="24"/>
          <w:szCs w:val="24"/>
        </w:rPr>
      </w:pPr>
    </w:p>
    <w:p w14:paraId="722B7D3E" w14:textId="77777777" w:rsidR="00B90194" w:rsidRPr="0058291C" w:rsidRDefault="00B90194" w:rsidP="00B90194">
      <w:pPr>
        <w:ind w:left="2884"/>
        <w:rPr>
          <w:rFonts w:ascii="Arial" w:hAnsi="Arial" w:cs="Arial"/>
          <w:sz w:val="24"/>
          <w:szCs w:val="24"/>
        </w:rPr>
      </w:pPr>
      <w:r w:rsidRPr="0058291C">
        <w:rPr>
          <w:rFonts w:ascii="Arial" w:eastAsia="Arial" w:hAnsi="Arial" w:cs="Arial"/>
          <w:b/>
          <w:bCs/>
          <w:sz w:val="24"/>
          <w:szCs w:val="24"/>
        </w:rPr>
        <w:t>(Prava i obaveze koncesionara)</w:t>
      </w:r>
    </w:p>
    <w:p w14:paraId="0970B2E8" w14:textId="77777777" w:rsidR="00B90194" w:rsidRPr="0058291C" w:rsidRDefault="00B90194" w:rsidP="00B90194">
      <w:pPr>
        <w:spacing w:line="368" w:lineRule="exact"/>
        <w:rPr>
          <w:rFonts w:ascii="Arial" w:hAnsi="Arial" w:cs="Arial"/>
          <w:sz w:val="24"/>
          <w:szCs w:val="24"/>
        </w:rPr>
      </w:pPr>
    </w:p>
    <w:p w14:paraId="438C19AA" w14:textId="77777777" w:rsidR="00B90194" w:rsidRPr="0058291C" w:rsidRDefault="00B90194" w:rsidP="00B90194">
      <w:pPr>
        <w:spacing w:line="266" w:lineRule="auto"/>
        <w:ind w:left="4" w:right="940"/>
        <w:rPr>
          <w:rFonts w:ascii="Arial" w:hAnsi="Arial" w:cs="Arial"/>
          <w:sz w:val="24"/>
          <w:szCs w:val="24"/>
        </w:rPr>
      </w:pPr>
      <w:r w:rsidRPr="0058291C">
        <w:rPr>
          <w:rFonts w:ascii="Arial" w:eastAsia="Arial" w:hAnsi="Arial" w:cs="Arial"/>
          <w:sz w:val="24"/>
          <w:szCs w:val="24"/>
        </w:rPr>
        <w:t>(1) Koncesionar će se pridržavati Ugovora o koncesiji i uredno ispunjavati svoje Ugovorom o koncesiji preuzete obaveze.</w:t>
      </w:r>
    </w:p>
    <w:p w14:paraId="70C16F1D" w14:textId="77777777" w:rsidR="00B90194" w:rsidRPr="0058291C" w:rsidRDefault="00B90194" w:rsidP="00B90194">
      <w:pPr>
        <w:rPr>
          <w:rFonts w:ascii="Arial" w:hAnsi="Arial" w:cs="Arial"/>
          <w:sz w:val="24"/>
          <w:szCs w:val="24"/>
        </w:rPr>
      </w:pPr>
    </w:p>
    <w:p w14:paraId="47D09C01" w14:textId="77777777" w:rsidR="00B90194" w:rsidRPr="0058291C" w:rsidRDefault="00B90194" w:rsidP="00B90194">
      <w:pPr>
        <w:rPr>
          <w:rFonts w:ascii="Arial" w:hAnsi="Arial" w:cs="Arial"/>
          <w:sz w:val="24"/>
          <w:szCs w:val="24"/>
        </w:rPr>
      </w:pPr>
      <w:r w:rsidRPr="0058291C">
        <w:rPr>
          <w:rFonts w:ascii="Arial" w:hAnsi="Arial" w:cs="Arial"/>
          <w:sz w:val="24"/>
          <w:szCs w:val="24"/>
        </w:rPr>
        <w:t>POGLAVLJE V</w:t>
      </w:r>
    </w:p>
    <w:p w14:paraId="28FD9E91" w14:textId="77777777" w:rsidR="00B90194" w:rsidRPr="0058291C" w:rsidRDefault="00B90194" w:rsidP="00B90194">
      <w:pPr>
        <w:spacing w:line="243" w:lineRule="exact"/>
        <w:rPr>
          <w:rFonts w:ascii="Arial" w:hAnsi="Arial" w:cs="Arial"/>
          <w:sz w:val="24"/>
          <w:szCs w:val="24"/>
        </w:rPr>
      </w:pPr>
    </w:p>
    <w:p w14:paraId="24B8F01A" w14:textId="77777777" w:rsidR="00B90194" w:rsidRPr="0058291C" w:rsidRDefault="00B90194" w:rsidP="00B90194">
      <w:pPr>
        <w:ind w:left="4"/>
        <w:rPr>
          <w:rFonts w:ascii="Arial" w:hAnsi="Arial" w:cs="Arial"/>
          <w:sz w:val="24"/>
          <w:szCs w:val="24"/>
        </w:rPr>
      </w:pPr>
      <w:r w:rsidRPr="0058291C">
        <w:rPr>
          <w:rFonts w:ascii="Arial" w:eastAsia="Arial" w:hAnsi="Arial" w:cs="Arial"/>
          <w:sz w:val="24"/>
          <w:szCs w:val="24"/>
        </w:rPr>
        <w:t>POSTUPCI PRAVNE ZAŠTITE</w:t>
      </w:r>
    </w:p>
    <w:p w14:paraId="65DFDD99" w14:textId="77777777" w:rsidR="00B90194" w:rsidRPr="0058291C" w:rsidRDefault="00B90194" w:rsidP="00B90194">
      <w:pPr>
        <w:spacing w:line="41" w:lineRule="exact"/>
        <w:rPr>
          <w:rFonts w:ascii="Arial" w:hAnsi="Arial" w:cs="Arial"/>
          <w:sz w:val="24"/>
          <w:szCs w:val="24"/>
        </w:rPr>
      </w:pPr>
    </w:p>
    <w:p w14:paraId="584533B6" w14:textId="77777777" w:rsidR="00B90194" w:rsidRPr="0058291C" w:rsidRDefault="00B90194" w:rsidP="00B90194">
      <w:pPr>
        <w:ind w:left="4224"/>
        <w:rPr>
          <w:rFonts w:ascii="Arial" w:hAnsi="Arial" w:cs="Arial"/>
          <w:sz w:val="24"/>
          <w:szCs w:val="24"/>
        </w:rPr>
      </w:pPr>
      <w:r w:rsidRPr="0058291C">
        <w:rPr>
          <w:rFonts w:ascii="Arial" w:eastAsia="Arial" w:hAnsi="Arial" w:cs="Arial"/>
          <w:b/>
          <w:bCs/>
          <w:sz w:val="24"/>
          <w:szCs w:val="24"/>
        </w:rPr>
        <w:t>Član 46.</w:t>
      </w:r>
    </w:p>
    <w:p w14:paraId="71DDB3FE" w14:textId="77777777" w:rsidR="00B90194" w:rsidRPr="0058291C" w:rsidRDefault="00B90194" w:rsidP="00B90194">
      <w:pPr>
        <w:spacing w:line="41" w:lineRule="exact"/>
        <w:rPr>
          <w:rFonts w:ascii="Arial" w:hAnsi="Arial" w:cs="Arial"/>
          <w:sz w:val="24"/>
          <w:szCs w:val="24"/>
        </w:rPr>
      </w:pPr>
    </w:p>
    <w:p w14:paraId="614F002C" w14:textId="77777777" w:rsidR="00B90194" w:rsidRPr="0058291C" w:rsidRDefault="00B90194" w:rsidP="00B90194">
      <w:pPr>
        <w:ind w:left="2544"/>
        <w:rPr>
          <w:rFonts w:ascii="Arial" w:hAnsi="Arial" w:cs="Arial"/>
          <w:sz w:val="24"/>
          <w:szCs w:val="24"/>
        </w:rPr>
      </w:pPr>
      <w:r w:rsidRPr="0058291C">
        <w:rPr>
          <w:rFonts w:ascii="Arial" w:eastAsia="Arial" w:hAnsi="Arial" w:cs="Arial"/>
          <w:b/>
          <w:bCs/>
          <w:sz w:val="24"/>
          <w:szCs w:val="24"/>
        </w:rPr>
        <w:t>(Pravna zaštita tenderskog postupka)</w:t>
      </w:r>
    </w:p>
    <w:p w14:paraId="2EC67D37" w14:textId="77777777" w:rsidR="00B90194" w:rsidRPr="0058291C" w:rsidRDefault="00B90194" w:rsidP="00B90194">
      <w:pPr>
        <w:spacing w:line="371" w:lineRule="exact"/>
        <w:rPr>
          <w:rFonts w:ascii="Arial" w:hAnsi="Arial" w:cs="Arial"/>
          <w:sz w:val="24"/>
          <w:szCs w:val="24"/>
        </w:rPr>
      </w:pPr>
    </w:p>
    <w:p w14:paraId="0FBE69AC" w14:textId="77777777" w:rsidR="00B90194" w:rsidRPr="0058291C" w:rsidRDefault="00B90194" w:rsidP="00B90194">
      <w:pPr>
        <w:spacing w:line="274" w:lineRule="auto"/>
        <w:ind w:left="4"/>
        <w:jc w:val="both"/>
        <w:rPr>
          <w:rFonts w:ascii="Arial" w:hAnsi="Arial" w:cs="Arial"/>
          <w:sz w:val="24"/>
          <w:szCs w:val="24"/>
        </w:rPr>
      </w:pPr>
      <w:r w:rsidRPr="0058291C">
        <w:rPr>
          <w:rFonts w:ascii="Arial" w:eastAsia="Arial" w:hAnsi="Arial" w:cs="Arial"/>
          <w:sz w:val="24"/>
          <w:szCs w:val="24"/>
        </w:rPr>
        <w:t>(1)Ponuđač koji sudjeluje u javnom konkursu može zatražiti pravnu zaštitu u slučaju da je bilo koja radnja preduzeta od strane Ugovornog tijela ili Komisije za koncesije, dovela do kršenja odredbi ovog zakona ili bilo kojeg drugog podzakonskog akta koji je s njim u vezi, tako što će podnijeti prigovor Ugovornom tijelu u roku od 5 (pet) dana od dana kada je podnositelj saznao za navedenu povredu, a ne kasnije od 30 dana od dana učinjene povrede.</w:t>
      </w:r>
    </w:p>
    <w:p w14:paraId="16E891ED" w14:textId="77777777" w:rsidR="00B90194" w:rsidRPr="0058291C" w:rsidRDefault="00B90194" w:rsidP="00B90194">
      <w:pPr>
        <w:spacing w:line="13" w:lineRule="exact"/>
        <w:rPr>
          <w:rFonts w:ascii="Arial" w:hAnsi="Arial" w:cs="Arial"/>
          <w:sz w:val="24"/>
          <w:szCs w:val="24"/>
        </w:rPr>
      </w:pPr>
    </w:p>
    <w:p w14:paraId="7332EB8A" w14:textId="77777777" w:rsidR="00B90194" w:rsidRPr="0058291C" w:rsidRDefault="00B90194" w:rsidP="00B90194">
      <w:pPr>
        <w:spacing w:line="272" w:lineRule="auto"/>
        <w:ind w:left="4"/>
        <w:jc w:val="both"/>
        <w:rPr>
          <w:rFonts w:ascii="Arial" w:hAnsi="Arial" w:cs="Arial"/>
          <w:sz w:val="24"/>
          <w:szCs w:val="24"/>
        </w:rPr>
      </w:pPr>
      <w:r w:rsidRPr="0058291C">
        <w:rPr>
          <w:rFonts w:ascii="Arial" w:eastAsia="Arial" w:hAnsi="Arial" w:cs="Arial"/>
          <w:sz w:val="24"/>
          <w:szCs w:val="24"/>
        </w:rPr>
        <w:t>(2) Po prijemu pisanog prigovora, Ugovorno tijelo obustavlja konkursni postupak i donosi odluku po prigovoru u roku od 15 dana te obavještava podnositelja prigovora najkasnije u roku od 3 dana od dana donošenja Odluke po prigovoru.</w:t>
      </w:r>
    </w:p>
    <w:p w14:paraId="0383010D" w14:textId="77777777" w:rsidR="00B90194" w:rsidRPr="0058291C" w:rsidRDefault="00B90194" w:rsidP="00B90194">
      <w:pPr>
        <w:spacing w:line="15" w:lineRule="exact"/>
        <w:rPr>
          <w:rFonts w:ascii="Arial" w:hAnsi="Arial" w:cs="Arial"/>
          <w:sz w:val="24"/>
          <w:szCs w:val="24"/>
        </w:rPr>
      </w:pPr>
    </w:p>
    <w:p w14:paraId="53CC0333" w14:textId="77777777" w:rsidR="00B90194" w:rsidRPr="0058291C" w:rsidRDefault="00B90194" w:rsidP="00B90194">
      <w:pPr>
        <w:spacing w:line="273" w:lineRule="auto"/>
        <w:ind w:left="4" w:firstLine="67"/>
        <w:jc w:val="both"/>
        <w:rPr>
          <w:rFonts w:ascii="Arial" w:hAnsi="Arial" w:cs="Arial"/>
          <w:sz w:val="24"/>
          <w:szCs w:val="24"/>
        </w:rPr>
      </w:pPr>
      <w:r w:rsidRPr="0058291C">
        <w:rPr>
          <w:rFonts w:ascii="Arial" w:eastAsia="Arial" w:hAnsi="Arial" w:cs="Arial"/>
          <w:sz w:val="24"/>
          <w:szCs w:val="24"/>
        </w:rPr>
        <w:t>(3)Ukoliko Ugovorno tijelo propusti da razmotri prigovor u roku od 15 dana ili prigovor odbije, podnositelj prigovora može uložiti pisanu žalbu Koncesoru u roku od 15 dana od isteka roka za donošenje Odluke po prigovoru odnosno prijema odluke Ugovornog tijela. Žalba se podnosi putem Ugovornog tijela ili neposredno Koncesoru.</w:t>
      </w:r>
    </w:p>
    <w:p w14:paraId="54A38D33" w14:textId="77777777" w:rsidR="00B90194" w:rsidRPr="0058291C" w:rsidRDefault="00B90194" w:rsidP="00B90194">
      <w:pPr>
        <w:spacing w:line="14" w:lineRule="exact"/>
        <w:rPr>
          <w:rFonts w:ascii="Arial" w:hAnsi="Arial" w:cs="Arial"/>
          <w:sz w:val="24"/>
          <w:szCs w:val="24"/>
        </w:rPr>
      </w:pPr>
    </w:p>
    <w:p w14:paraId="216CB6EB" w14:textId="77777777" w:rsidR="00B90194" w:rsidRPr="0058291C" w:rsidRDefault="00B90194" w:rsidP="00B90194">
      <w:pPr>
        <w:numPr>
          <w:ilvl w:val="0"/>
          <w:numId w:val="42"/>
        </w:numPr>
        <w:tabs>
          <w:tab w:val="left" w:pos="423"/>
        </w:tabs>
        <w:spacing w:line="271" w:lineRule="auto"/>
        <w:ind w:left="4" w:hanging="4"/>
        <w:jc w:val="both"/>
        <w:rPr>
          <w:rFonts w:ascii="Arial" w:eastAsia="Arial" w:hAnsi="Arial" w:cs="Arial"/>
          <w:sz w:val="24"/>
          <w:szCs w:val="24"/>
        </w:rPr>
      </w:pPr>
      <w:r w:rsidRPr="0058291C">
        <w:rPr>
          <w:rFonts w:ascii="Arial" w:eastAsia="Arial" w:hAnsi="Arial" w:cs="Arial"/>
          <w:sz w:val="24"/>
          <w:szCs w:val="24"/>
        </w:rPr>
        <w:t>Protiv odluka Koncesora, nije dozvoljeno pravo žalbe, već je osigurana sudska zaštita putem podnošenja tužbe, u roku od 30 (trideset) dana od dana prijema odluke Koncesora. Tužba se podnosi nadležnom sudu u sjedištu Koncesora.</w:t>
      </w:r>
    </w:p>
    <w:p w14:paraId="62B22398" w14:textId="77777777" w:rsidR="00B90194" w:rsidRPr="0058291C" w:rsidRDefault="00B90194" w:rsidP="00B90194">
      <w:pPr>
        <w:spacing w:line="17" w:lineRule="exact"/>
        <w:rPr>
          <w:rFonts w:ascii="Arial" w:eastAsia="Arial" w:hAnsi="Arial" w:cs="Arial"/>
          <w:sz w:val="24"/>
          <w:szCs w:val="24"/>
        </w:rPr>
      </w:pPr>
    </w:p>
    <w:p w14:paraId="670C7055" w14:textId="77777777" w:rsidR="00B90194" w:rsidRPr="0058291C" w:rsidRDefault="00B90194" w:rsidP="00B90194">
      <w:pPr>
        <w:numPr>
          <w:ilvl w:val="0"/>
          <w:numId w:val="42"/>
        </w:numPr>
        <w:tabs>
          <w:tab w:val="left" w:pos="364"/>
        </w:tabs>
        <w:spacing w:line="266" w:lineRule="auto"/>
        <w:ind w:left="4" w:right="220" w:hanging="4"/>
        <w:jc w:val="both"/>
        <w:rPr>
          <w:rFonts w:ascii="Arial" w:eastAsia="Arial" w:hAnsi="Arial" w:cs="Arial"/>
          <w:sz w:val="24"/>
          <w:szCs w:val="24"/>
        </w:rPr>
      </w:pPr>
      <w:r w:rsidRPr="0058291C">
        <w:rPr>
          <w:rFonts w:ascii="Arial" w:eastAsia="Arial" w:hAnsi="Arial" w:cs="Arial"/>
          <w:sz w:val="24"/>
          <w:szCs w:val="24"/>
        </w:rPr>
        <w:t>Odrebe st. (1), (2), (3) ovog člana odnose se na postupke do donošenja Odluke o dodijeli koncesije od strane Koncesora.</w:t>
      </w:r>
    </w:p>
    <w:p w14:paraId="633E5F38" w14:textId="77777777" w:rsidR="00B90194" w:rsidRPr="0058291C" w:rsidRDefault="00B90194" w:rsidP="00B90194">
      <w:pPr>
        <w:spacing w:line="328" w:lineRule="exact"/>
        <w:rPr>
          <w:rFonts w:ascii="Arial" w:hAnsi="Arial" w:cs="Arial"/>
          <w:sz w:val="24"/>
          <w:szCs w:val="24"/>
        </w:rPr>
      </w:pPr>
    </w:p>
    <w:p w14:paraId="6AD7C839" w14:textId="77777777" w:rsidR="00B90194" w:rsidRPr="0058291C" w:rsidRDefault="00B90194" w:rsidP="00B90194">
      <w:pPr>
        <w:ind w:left="4"/>
        <w:rPr>
          <w:rFonts w:ascii="Arial" w:hAnsi="Arial" w:cs="Arial"/>
          <w:sz w:val="24"/>
          <w:szCs w:val="24"/>
        </w:rPr>
      </w:pPr>
      <w:r w:rsidRPr="0058291C">
        <w:rPr>
          <w:rFonts w:ascii="Arial" w:eastAsia="Arial" w:hAnsi="Arial" w:cs="Arial"/>
          <w:b/>
          <w:bCs/>
          <w:sz w:val="24"/>
          <w:szCs w:val="24"/>
        </w:rPr>
        <w:t>POGLAVLJE VI</w:t>
      </w:r>
    </w:p>
    <w:p w14:paraId="73292D96" w14:textId="77777777" w:rsidR="00B90194" w:rsidRPr="0058291C" w:rsidRDefault="00B90194" w:rsidP="00B90194">
      <w:pPr>
        <w:spacing w:line="242" w:lineRule="exact"/>
        <w:rPr>
          <w:rFonts w:ascii="Arial" w:hAnsi="Arial" w:cs="Arial"/>
          <w:sz w:val="24"/>
          <w:szCs w:val="24"/>
        </w:rPr>
      </w:pPr>
    </w:p>
    <w:p w14:paraId="0DC6CF80" w14:textId="77777777" w:rsidR="00B90194" w:rsidRPr="0058291C" w:rsidRDefault="00B90194" w:rsidP="00B90194">
      <w:pPr>
        <w:ind w:left="4"/>
        <w:rPr>
          <w:rFonts w:ascii="Arial" w:hAnsi="Arial" w:cs="Arial"/>
          <w:sz w:val="24"/>
          <w:szCs w:val="24"/>
        </w:rPr>
      </w:pPr>
      <w:r w:rsidRPr="0058291C">
        <w:rPr>
          <w:rFonts w:ascii="Arial" w:eastAsia="Arial" w:hAnsi="Arial" w:cs="Arial"/>
          <w:sz w:val="24"/>
          <w:szCs w:val="24"/>
        </w:rPr>
        <w:t>RJEŠAVANJE SPOROVA</w:t>
      </w:r>
    </w:p>
    <w:p w14:paraId="1F132CA8" w14:textId="77777777" w:rsidR="00B90194" w:rsidRPr="0058291C" w:rsidRDefault="00B90194" w:rsidP="00B90194">
      <w:pPr>
        <w:spacing w:line="43" w:lineRule="exact"/>
        <w:rPr>
          <w:rFonts w:ascii="Arial" w:hAnsi="Arial" w:cs="Arial"/>
          <w:sz w:val="24"/>
          <w:szCs w:val="24"/>
        </w:rPr>
      </w:pPr>
    </w:p>
    <w:p w14:paraId="3DA4E3A0" w14:textId="77777777" w:rsidR="00B90194" w:rsidRPr="0058291C" w:rsidRDefault="00B90194" w:rsidP="00B90194">
      <w:pPr>
        <w:ind w:left="4224"/>
        <w:rPr>
          <w:rFonts w:ascii="Arial" w:hAnsi="Arial" w:cs="Arial"/>
          <w:sz w:val="24"/>
          <w:szCs w:val="24"/>
        </w:rPr>
      </w:pPr>
      <w:r w:rsidRPr="0058291C">
        <w:rPr>
          <w:rFonts w:ascii="Arial" w:eastAsia="Arial" w:hAnsi="Arial" w:cs="Arial"/>
          <w:b/>
          <w:bCs/>
          <w:sz w:val="24"/>
          <w:szCs w:val="24"/>
        </w:rPr>
        <w:t>Član 47.</w:t>
      </w:r>
    </w:p>
    <w:p w14:paraId="79BD4C9C" w14:textId="77777777" w:rsidR="00B90194" w:rsidRPr="0058291C" w:rsidRDefault="00B90194" w:rsidP="00B90194">
      <w:pPr>
        <w:spacing w:line="41" w:lineRule="exact"/>
        <w:rPr>
          <w:rFonts w:ascii="Arial" w:hAnsi="Arial" w:cs="Arial"/>
          <w:sz w:val="24"/>
          <w:szCs w:val="24"/>
        </w:rPr>
      </w:pPr>
    </w:p>
    <w:p w14:paraId="6E30F48E" w14:textId="77777777" w:rsidR="00B90194" w:rsidRPr="0058291C" w:rsidRDefault="00B90194" w:rsidP="00B90194">
      <w:pPr>
        <w:ind w:left="1744"/>
        <w:rPr>
          <w:rFonts w:ascii="Arial" w:hAnsi="Arial" w:cs="Arial"/>
          <w:sz w:val="24"/>
          <w:szCs w:val="24"/>
        </w:rPr>
      </w:pPr>
      <w:r w:rsidRPr="0058291C">
        <w:rPr>
          <w:rFonts w:ascii="Arial" w:eastAsia="Arial" w:hAnsi="Arial" w:cs="Arial"/>
          <w:b/>
          <w:bCs/>
          <w:sz w:val="24"/>
          <w:szCs w:val="24"/>
        </w:rPr>
        <w:t>(Sporovi između ugovornog organa i koncesionara)</w:t>
      </w:r>
    </w:p>
    <w:p w14:paraId="6722DD66" w14:textId="77777777" w:rsidR="00B90194" w:rsidRPr="0058291C" w:rsidRDefault="00B90194" w:rsidP="00B90194">
      <w:pPr>
        <w:spacing w:line="368" w:lineRule="exact"/>
        <w:rPr>
          <w:rFonts w:ascii="Arial" w:hAnsi="Arial" w:cs="Arial"/>
          <w:sz w:val="24"/>
          <w:szCs w:val="24"/>
        </w:rPr>
      </w:pPr>
    </w:p>
    <w:p w14:paraId="3F948EF6" w14:textId="77777777" w:rsidR="00B90194" w:rsidRPr="0058291C" w:rsidRDefault="00B90194" w:rsidP="00B90194">
      <w:pPr>
        <w:numPr>
          <w:ilvl w:val="0"/>
          <w:numId w:val="43"/>
        </w:numPr>
        <w:tabs>
          <w:tab w:val="left" w:pos="399"/>
        </w:tabs>
        <w:spacing w:line="271" w:lineRule="auto"/>
        <w:ind w:left="4" w:right="20" w:hanging="4"/>
        <w:jc w:val="both"/>
        <w:rPr>
          <w:rFonts w:ascii="Arial" w:eastAsia="Arial" w:hAnsi="Arial" w:cs="Arial"/>
          <w:sz w:val="24"/>
          <w:szCs w:val="24"/>
        </w:rPr>
      </w:pPr>
      <w:r w:rsidRPr="0058291C">
        <w:rPr>
          <w:rFonts w:ascii="Arial" w:eastAsia="Arial" w:hAnsi="Arial" w:cs="Arial"/>
          <w:sz w:val="24"/>
          <w:szCs w:val="24"/>
        </w:rPr>
        <w:t>Sporovi između Ugovornog tijela i Koncesionara rješavaju se kroz mehanizme za rješavanje sporova dogovorene među stranama u ugovoru o koncesiji,uključujući i postupke međunarodne arbitraže.</w:t>
      </w:r>
    </w:p>
    <w:p w14:paraId="413D4557" w14:textId="77777777" w:rsidR="00B90194" w:rsidRPr="0058291C" w:rsidRDefault="00B90194" w:rsidP="00B90194">
      <w:pPr>
        <w:spacing w:line="17" w:lineRule="exact"/>
        <w:rPr>
          <w:rFonts w:ascii="Arial" w:eastAsia="Arial" w:hAnsi="Arial" w:cs="Arial"/>
          <w:sz w:val="24"/>
          <w:szCs w:val="24"/>
        </w:rPr>
      </w:pPr>
    </w:p>
    <w:p w14:paraId="6699E981" w14:textId="77777777" w:rsidR="00B90194" w:rsidRPr="0058291C" w:rsidRDefault="00B90194" w:rsidP="00B90194">
      <w:pPr>
        <w:numPr>
          <w:ilvl w:val="0"/>
          <w:numId w:val="43"/>
        </w:numPr>
        <w:tabs>
          <w:tab w:val="left" w:pos="366"/>
        </w:tabs>
        <w:spacing w:line="271" w:lineRule="auto"/>
        <w:ind w:left="4" w:right="20" w:hanging="4"/>
        <w:jc w:val="both"/>
        <w:rPr>
          <w:rFonts w:ascii="Arial" w:eastAsia="Arial" w:hAnsi="Arial" w:cs="Arial"/>
          <w:sz w:val="24"/>
          <w:szCs w:val="24"/>
        </w:rPr>
      </w:pPr>
      <w:r w:rsidRPr="0058291C">
        <w:rPr>
          <w:rFonts w:ascii="Arial" w:eastAsia="Arial" w:hAnsi="Arial" w:cs="Arial"/>
          <w:sz w:val="24"/>
          <w:szCs w:val="24"/>
        </w:rPr>
        <w:lastRenderedPageBreak/>
        <w:t>Koncesionar, njegovi dioničari, zajmodavci, podugovarači, dobavljači i drugi poslovni partneri imaju slobodu izbora odgovarajućih mehanizama za rješavanje međusobnih sporova.</w:t>
      </w:r>
    </w:p>
    <w:p w14:paraId="399FDDF8" w14:textId="77777777" w:rsidR="00B90194" w:rsidRPr="0058291C" w:rsidRDefault="00B90194" w:rsidP="00B90194">
      <w:pPr>
        <w:spacing w:line="325" w:lineRule="exact"/>
        <w:rPr>
          <w:rFonts w:ascii="Arial" w:hAnsi="Arial" w:cs="Arial"/>
          <w:sz w:val="24"/>
          <w:szCs w:val="24"/>
        </w:rPr>
      </w:pPr>
    </w:p>
    <w:p w14:paraId="45134058" w14:textId="77777777" w:rsidR="00B90194" w:rsidRPr="0058291C" w:rsidRDefault="00B90194" w:rsidP="00B90194">
      <w:pPr>
        <w:ind w:left="4224"/>
        <w:rPr>
          <w:rFonts w:ascii="Arial" w:hAnsi="Arial" w:cs="Arial"/>
          <w:sz w:val="24"/>
          <w:szCs w:val="24"/>
        </w:rPr>
      </w:pPr>
      <w:r w:rsidRPr="0058291C">
        <w:rPr>
          <w:rFonts w:ascii="Arial" w:eastAsia="Arial" w:hAnsi="Arial" w:cs="Arial"/>
          <w:b/>
          <w:bCs/>
          <w:sz w:val="24"/>
          <w:szCs w:val="24"/>
        </w:rPr>
        <w:t>Član 48.</w:t>
      </w:r>
    </w:p>
    <w:p w14:paraId="0E98543A" w14:textId="77777777" w:rsidR="00B90194" w:rsidRPr="0058291C" w:rsidRDefault="00B90194" w:rsidP="00B90194">
      <w:pPr>
        <w:spacing w:line="41" w:lineRule="exact"/>
        <w:rPr>
          <w:rFonts w:ascii="Arial" w:hAnsi="Arial" w:cs="Arial"/>
          <w:sz w:val="24"/>
          <w:szCs w:val="24"/>
        </w:rPr>
      </w:pPr>
    </w:p>
    <w:p w14:paraId="04E3E9E6" w14:textId="77777777" w:rsidR="00B90194" w:rsidRPr="0058291C" w:rsidRDefault="00B90194" w:rsidP="00B90194">
      <w:pPr>
        <w:ind w:left="784"/>
        <w:rPr>
          <w:rFonts w:ascii="Arial" w:hAnsi="Arial" w:cs="Arial"/>
          <w:sz w:val="24"/>
          <w:szCs w:val="24"/>
        </w:rPr>
      </w:pPr>
      <w:r w:rsidRPr="0058291C">
        <w:rPr>
          <w:rFonts w:ascii="Arial" w:eastAsia="Arial" w:hAnsi="Arial" w:cs="Arial"/>
          <w:b/>
          <w:bCs/>
          <w:sz w:val="24"/>
          <w:szCs w:val="24"/>
        </w:rPr>
        <w:t>(Sporovi koji uključuju klijente ili korisnike infrastrukturnog objekta)</w:t>
      </w:r>
    </w:p>
    <w:p w14:paraId="3690D234" w14:textId="77777777" w:rsidR="00B90194" w:rsidRPr="0058291C" w:rsidRDefault="00B90194" w:rsidP="00B90194">
      <w:pPr>
        <w:spacing w:line="371" w:lineRule="exact"/>
        <w:rPr>
          <w:rFonts w:ascii="Arial" w:hAnsi="Arial" w:cs="Arial"/>
          <w:sz w:val="24"/>
          <w:szCs w:val="24"/>
        </w:rPr>
      </w:pPr>
    </w:p>
    <w:p w14:paraId="6CDCF0D3" w14:textId="77777777" w:rsidR="00B90194" w:rsidRPr="0058291C" w:rsidRDefault="00B90194" w:rsidP="00B90194">
      <w:pPr>
        <w:tabs>
          <w:tab w:val="left" w:pos="9356"/>
        </w:tabs>
        <w:spacing w:line="288" w:lineRule="auto"/>
        <w:ind w:left="4" w:right="8"/>
        <w:jc w:val="both"/>
        <w:rPr>
          <w:rFonts w:ascii="Arial" w:hAnsi="Arial" w:cs="Arial"/>
          <w:sz w:val="24"/>
          <w:szCs w:val="24"/>
        </w:rPr>
      </w:pPr>
      <w:r w:rsidRPr="0058291C">
        <w:rPr>
          <w:rFonts w:ascii="Arial" w:eastAsia="Arial" w:hAnsi="Arial" w:cs="Arial"/>
          <w:sz w:val="24"/>
          <w:szCs w:val="24"/>
        </w:rPr>
        <w:t xml:space="preserve">Ukoliko Koncesionar pruža usluge ili upravlja infrastrukturnim objektima koji su dostupni javnosti, Ugovorno tijelo može zahtijevati od koncesionara da uspostavi </w:t>
      </w:r>
      <w:r w:rsidRPr="0058291C">
        <w:rPr>
          <w:rFonts w:ascii="Arial" w:hAnsi="Arial" w:cs="Arial"/>
          <w:sz w:val="24"/>
          <w:szCs w:val="24"/>
        </w:rPr>
        <w:t>pojednostavljene i efikasne mehanizme za rješavanje reklamacija koje podnose njegovi klijenti ili korisnici infrastrukturnog objekta.</w:t>
      </w:r>
    </w:p>
    <w:p w14:paraId="730FC9FB" w14:textId="77777777" w:rsidR="00B90194" w:rsidRPr="0058291C" w:rsidRDefault="00B90194" w:rsidP="00B90194">
      <w:pPr>
        <w:spacing w:line="200" w:lineRule="exact"/>
        <w:rPr>
          <w:rFonts w:ascii="Arial" w:hAnsi="Arial" w:cs="Arial"/>
          <w:sz w:val="24"/>
          <w:szCs w:val="24"/>
        </w:rPr>
      </w:pPr>
    </w:p>
    <w:p w14:paraId="3FC4A1C9" w14:textId="77777777" w:rsidR="00B90194" w:rsidRPr="0058291C" w:rsidRDefault="00B90194" w:rsidP="00B90194">
      <w:pPr>
        <w:spacing w:line="200" w:lineRule="exact"/>
        <w:rPr>
          <w:rFonts w:ascii="Arial" w:hAnsi="Arial" w:cs="Arial"/>
          <w:sz w:val="24"/>
          <w:szCs w:val="24"/>
        </w:rPr>
      </w:pPr>
    </w:p>
    <w:p w14:paraId="757F82BE" w14:textId="77777777" w:rsidR="00B90194" w:rsidRPr="0058291C" w:rsidRDefault="00B90194" w:rsidP="00B90194">
      <w:pPr>
        <w:spacing w:line="242" w:lineRule="exact"/>
        <w:rPr>
          <w:rFonts w:ascii="Arial" w:hAnsi="Arial" w:cs="Arial"/>
          <w:sz w:val="24"/>
          <w:szCs w:val="24"/>
        </w:rPr>
      </w:pPr>
    </w:p>
    <w:p w14:paraId="37C7B45A" w14:textId="77777777" w:rsidR="00B90194" w:rsidRPr="0058291C" w:rsidRDefault="00B90194" w:rsidP="00B90194">
      <w:pPr>
        <w:ind w:left="4"/>
        <w:rPr>
          <w:rFonts w:ascii="Arial" w:hAnsi="Arial" w:cs="Arial"/>
          <w:sz w:val="24"/>
          <w:szCs w:val="24"/>
        </w:rPr>
      </w:pPr>
      <w:r w:rsidRPr="0058291C">
        <w:rPr>
          <w:rFonts w:ascii="Arial" w:eastAsia="Arial" w:hAnsi="Arial" w:cs="Arial"/>
          <w:b/>
          <w:bCs/>
          <w:sz w:val="24"/>
          <w:szCs w:val="24"/>
        </w:rPr>
        <w:t>POGLAVLJE VII</w:t>
      </w:r>
    </w:p>
    <w:p w14:paraId="035EA7F5" w14:textId="77777777" w:rsidR="00B90194" w:rsidRPr="0058291C" w:rsidRDefault="00B90194" w:rsidP="00B90194">
      <w:pPr>
        <w:spacing w:line="242" w:lineRule="exact"/>
        <w:rPr>
          <w:rFonts w:ascii="Arial" w:hAnsi="Arial" w:cs="Arial"/>
          <w:sz w:val="24"/>
          <w:szCs w:val="24"/>
        </w:rPr>
      </w:pPr>
    </w:p>
    <w:p w14:paraId="615E0B83" w14:textId="77777777" w:rsidR="00B90194" w:rsidRPr="0058291C" w:rsidRDefault="00B90194" w:rsidP="00B90194">
      <w:pPr>
        <w:ind w:left="4"/>
        <w:rPr>
          <w:rFonts w:ascii="Arial" w:hAnsi="Arial" w:cs="Arial"/>
          <w:sz w:val="24"/>
          <w:szCs w:val="24"/>
        </w:rPr>
      </w:pPr>
      <w:r w:rsidRPr="0058291C">
        <w:rPr>
          <w:rFonts w:ascii="Arial" w:eastAsia="Arial" w:hAnsi="Arial" w:cs="Arial"/>
          <w:sz w:val="24"/>
          <w:szCs w:val="24"/>
        </w:rPr>
        <w:t>UPRAVNI I INSPEKCIJSKI NADZOR</w:t>
      </w:r>
    </w:p>
    <w:p w14:paraId="6FEC928E" w14:textId="77777777" w:rsidR="00B90194" w:rsidRPr="0058291C" w:rsidRDefault="00B90194" w:rsidP="00B90194">
      <w:pPr>
        <w:spacing w:line="43" w:lineRule="exact"/>
        <w:rPr>
          <w:rFonts w:ascii="Arial" w:hAnsi="Arial" w:cs="Arial"/>
          <w:sz w:val="24"/>
          <w:szCs w:val="24"/>
        </w:rPr>
      </w:pPr>
    </w:p>
    <w:p w14:paraId="61BF35FD" w14:textId="77777777" w:rsidR="00B90194" w:rsidRPr="0058291C" w:rsidRDefault="00B90194" w:rsidP="00B90194">
      <w:pPr>
        <w:ind w:left="4224"/>
        <w:rPr>
          <w:rFonts w:ascii="Arial" w:hAnsi="Arial" w:cs="Arial"/>
          <w:sz w:val="24"/>
          <w:szCs w:val="24"/>
        </w:rPr>
      </w:pPr>
      <w:r w:rsidRPr="0058291C">
        <w:rPr>
          <w:rFonts w:ascii="Arial" w:eastAsia="Arial" w:hAnsi="Arial" w:cs="Arial"/>
          <w:b/>
          <w:bCs/>
          <w:sz w:val="24"/>
          <w:szCs w:val="24"/>
        </w:rPr>
        <w:t>Član 49.</w:t>
      </w:r>
    </w:p>
    <w:p w14:paraId="7F871408" w14:textId="77777777" w:rsidR="00B90194" w:rsidRPr="0058291C" w:rsidRDefault="00B90194" w:rsidP="00B90194">
      <w:pPr>
        <w:spacing w:line="41" w:lineRule="exact"/>
        <w:rPr>
          <w:rFonts w:ascii="Arial" w:hAnsi="Arial" w:cs="Arial"/>
          <w:sz w:val="24"/>
          <w:szCs w:val="24"/>
        </w:rPr>
      </w:pPr>
    </w:p>
    <w:p w14:paraId="7C187109" w14:textId="77777777" w:rsidR="00B90194" w:rsidRPr="0058291C" w:rsidRDefault="00B90194" w:rsidP="00B90194">
      <w:pPr>
        <w:ind w:left="2944"/>
        <w:rPr>
          <w:rFonts w:ascii="Arial" w:hAnsi="Arial" w:cs="Arial"/>
          <w:sz w:val="24"/>
          <w:szCs w:val="24"/>
        </w:rPr>
      </w:pPr>
      <w:r w:rsidRPr="0058291C">
        <w:rPr>
          <w:rFonts w:ascii="Arial" w:eastAsia="Arial" w:hAnsi="Arial" w:cs="Arial"/>
          <w:b/>
          <w:bCs/>
          <w:sz w:val="24"/>
          <w:szCs w:val="24"/>
        </w:rPr>
        <w:t>(Upravni i inspekcijski nadzor)</w:t>
      </w:r>
    </w:p>
    <w:p w14:paraId="50B56978" w14:textId="77777777" w:rsidR="00B90194" w:rsidRPr="0058291C" w:rsidRDefault="00B90194" w:rsidP="00B90194">
      <w:pPr>
        <w:spacing w:line="368" w:lineRule="exact"/>
        <w:rPr>
          <w:rFonts w:ascii="Arial" w:hAnsi="Arial" w:cs="Arial"/>
          <w:sz w:val="24"/>
          <w:szCs w:val="24"/>
        </w:rPr>
      </w:pPr>
    </w:p>
    <w:p w14:paraId="5A9BFC88" w14:textId="77777777" w:rsidR="00B90194" w:rsidRPr="0058291C" w:rsidRDefault="00B90194" w:rsidP="00B90194">
      <w:pPr>
        <w:numPr>
          <w:ilvl w:val="0"/>
          <w:numId w:val="44"/>
        </w:numPr>
        <w:tabs>
          <w:tab w:val="left" w:pos="371"/>
        </w:tabs>
        <w:spacing w:line="273" w:lineRule="auto"/>
        <w:ind w:left="4" w:hanging="4"/>
        <w:jc w:val="both"/>
        <w:rPr>
          <w:rFonts w:ascii="Arial" w:eastAsia="Arial" w:hAnsi="Arial" w:cs="Arial"/>
          <w:sz w:val="24"/>
          <w:szCs w:val="24"/>
        </w:rPr>
      </w:pPr>
      <w:r w:rsidRPr="0058291C">
        <w:rPr>
          <w:rFonts w:ascii="Arial" w:eastAsia="Arial" w:hAnsi="Arial" w:cs="Arial"/>
          <w:sz w:val="24"/>
          <w:szCs w:val="24"/>
        </w:rPr>
        <w:t>Upravni nadzor nad provođenjem ovog Zakona i propisa donesenih na osnovu ovog Zakona, te zakonitost rada i postupanja tijela nadležnih organa uprave i osoba koje imaju javne ovlasti u njima povjerenim im upravnim i drugim stručnim poslovima koji se odnose na koncesije, provode nadležna federalna ministarstva.</w:t>
      </w:r>
    </w:p>
    <w:p w14:paraId="2D33C260" w14:textId="77777777" w:rsidR="00B90194" w:rsidRPr="0058291C" w:rsidRDefault="00B90194" w:rsidP="00B90194">
      <w:pPr>
        <w:spacing w:line="14" w:lineRule="exact"/>
        <w:rPr>
          <w:rFonts w:ascii="Arial" w:eastAsia="Arial" w:hAnsi="Arial" w:cs="Arial"/>
          <w:sz w:val="24"/>
          <w:szCs w:val="24"/>
        </w:rPr>
      </w:pPr>
    </w:p>
    <w:p w14:paraId="35B4B5F7" w14:textId="77777777" w:rsidR="00B90194" w:rsidRPr="0058291C" w:rsidRDefault="00B90194" w:rsidP="00B90194">
      <w:pPr>
        <w:numPr>
          <w:ilvl w:val="0"/>
          <w:numId w:val="44"/>
        </w:numPr>
        <w:tabs>
          <w:tab w:val="left" w:pos="481"/>
        </w:tabs>
        <w:spacing w:line="266" w:lineRule="auto"/>
        <w:ind w:left="4" w:hanging="4"/>
        <w:jc w:val="both"/>
        <w:rPr>
          <w:rFonts w:ascii="Arial" w:eastAsia="Arial" w:hAnsi="Arial" w:cs="Arial"/>
          <w:sz w:val="24"/>
          <w:szCs w:val="24"/>
        </w:rPr>
      </w:pPr>
      <w:r w:rsidRPr="0058291C">
        <w:rPr>
          <w:rFonts w:ascii="Arial" w:eastAsia="Arial" w:hAnsi="Arial" w:cs="Arial"/>
          <w:sz w:val="24"/>
          <w:szCs w:val="24"/>
        </w:rPr>
        <w:t>Inspekcijski nadzor nad primjenom ovog zakona vrši Federalna uprava za inspekcijske poslove za predmete koncesije definisane članom 8. ovog zakona.</w:t>
      </w:r>
    </w:p>
    <w:p w14:paraId="70B59D71" w14:textId="77777777" w:rsidR="00B90194" w:rsidRPr="0058291C" w:rsidRDefault="00B90194" w:rsidP="00B90194">
      <w:pPr>
        <w:spacing w:line="200" w:lineRule="exact"/>
        <w:rPr>
          <w:rFonts w:ascii="Arial" w:hAnsi="Arial" w:cs="Arial"/>
          <w:sz w:val="24"/>
          <w:szCs w:val="24"/>
        </w:rPr>
      </w:pPr>
    </w:p>
    <w:p w14:paraId="0265FAA8" w14:textId="77777777" w:rsidR="00B90194" w:rsidRPr="0058291C" w:rsidRDefault="00B90194" w:rsidP="00B90194">
      <w:pPr>
        <w:spacing w:line="330" w:lineRule="exact"/>
        <w:rPr>
          <w:rFonts w:ascii="Arial" w:hAnsi="Arial" w:cs="Arial"/>
          <w:sz w:val="24"/>
          <w:szCs w:val="24"/>
        </w:rPr>
      </w:pPr>
    </w:p>
    <w:p w14:paraId="1D4DA339" w14:textId="77777777" w:rsidR="00B90194" w:rsidRPr="0058291C" w:rsidRDefault="00B90194" w:rsidP="00B90194">
      <w:pPr>
        <w:ind w:left="4"/>
        <w:rPr>
          <w:rFonts w:ascii="Arial" w:hAnsi="Arial" w:cs="Arial"/>
          <w:sz w:val="24"/>
          <w:szCs w:val="24"/>
        </w:rPr>
      </w:pPr>
      <w:r w:rsidRPr="0058291C">
        <w:rPr>
          <w:rFonts w:ascii="Arial" w:eastAsia="Arial" w:hAnsi="Arial" w:cs="Arial"/>
          <w:b/>
          <w:bCs/>
          <w:sz w:val="24"/>
          <w:szCs w:val="24"/>
        </w:rPr>
        <w:t>POGLAVLJE VIII</w:t>
      </w:r>
    </w:p>
    <w:p w14:paraId="467B9148" w14:textId="77777777" w:rsidR="00B90194" w:rsidRPr="0058291C" w:rsidRDefault="00B90194" w:rsidP="00B90194">
      <w:pPr>
        <w:spacing w:line="240" w:lineRule="exact"/>
        <w:rPr>
          <w:rFonts w:ascii="Arial" w:hAnsi="Arial" w:cs="Arial"/>
          <w:sz w:val="24"/>
          <w:szCs w:val="24"/>
        </w:rPr>
      </w:pPr>
    </w:p>
    <w:p w14:paraId="0D816441" w14:textId="77777777" w:rsidR="00B90194" w:rsidRPr="0058291C" w:rsidRDefault="00B90194" w:rsidP="00B90194">
      <w:pPr>
        <w:ind w:left="4"/>
        <w:rPr>
          <w:rFonts w:ascii="Arial" w:hAnsi="Arial" w:cs="Arial"/>
          <w:sz w:val="24"/>
          <w:szCs w:val="24"/>
        </w:rPr>
      </w:pPr>
      <w:r w:rsidRPr="0058291C">
        <w:rPr>
          <w:rFonts w:ascii="Arial" w:eastAsia="Arial" w:hAnsi="Arial" w:cs="Arial"/>
          <w:sz w:val="24"/>
          <w:szCs w:val="24"/>
        </w:rPr>
        <w:t>KAZNENE ODREDBE</w:t>
      </w:r>
    </w:p>
    <w:p w14:paraId="37EFD713" w14:textId="77777777" w:rsidR="00B90194" w:rsidRPr="0058291C" w:rsidRDefault="00B90194" w:rsidP="00B90194">
      <w:pPr>
        <w:spacing w:line="200" w:lineRule="exact"/>
        <w:rPr>
          <w:rFonts w:ascii="Arial" w:hAnsi="Arial" w:cs="Arial"/>
          <w:sz w:val="24"/>
          <w:szCs w:val="24"/>
        </w:rPr>
      </w:pPr>
    </w:p>
    <w:p w14:paraId="071AB5FE" w14:textId="77777777" w:rsidR="00B90194" w:rsidRPr="0058291C" w:rsidRDefault="00B90194" w:rsidP="00B90194">
      <w:pPr>
        <w:spacing w:line="200" w:lineRule="exact"/>
        <w:rPr>
          <w:rFonts w:ascii="Arial" w:hAnsi="Arial" w:cs="Arial"/>
          <w:sz w:val="24"/>
          <w:szCs w:val="24"/>
        </w:rPr>
      </w:pPr>
    </w:p>
    <w:p w14:paraId="26C48CB2" w14:textId="77777777" w:rsidR="00B90194" w:rsidRPr="0058291C" w:rsidRDefault="00B90194" w:rsidP="00B90194">
      <w:pPr>
        <w:spacing w:line="279" w:lineRule="exact"/>
        <w:rPr>
          <w:rFonts w:ascii="Arial" w:hAnsi="Arial" w:cs="Arial"/>
          <w:sz w:val="24"/>
          <w:szCs w:val="24"/>
        </w:rPr>
      </w:pPr>
    </w:p>
    <w:p w14:paraId="5D563DB6" w14:textId="77777777" w:rsidR="00B90194" w:rsidRPr="0058291C" w:rsidRDefault="00B90194" w:rsidP="00B90194">
      <w:pPr>
        <w:ind w:left="4224"/>
        <w:rPr>
          <w:rFonts w:ascii="Arial" w:hAnsi="Arial" w:cs="Arial"/>
          <w:sz w:val="24"/>
          <w:szCs w:val="24"/>
        </w:rPr>
      </w:pPr>
      <w:r w:rsidRPr="0058291C">
        <w:rPr>
          <w:rFonts w:ascii="Arial" w:eastAsia="Arial" w:hAnsi="Arial" w:cs="Arial"/>
          <w:b/>
          <w:bCs/>
          <w:sz w:val="24"/>
          <w:szCs w:val="24"/>
        </w:rPr>
        <w:t>Član 50.</w:t>
      </w:r>
    </w:p>
    <w:p w14:paraId="508A6009" w14:textId="77777777" w:rsidR="00B90194" w:rsidRPr="0058291C" w:rsidRDefault="00B90194" w:rsidP="00B90194">
      <w:pPr>
        <w:spacing w:line="368" w:lineRule="exact"/>
        <w:rPr>
          <w:rFonts w:ascii="Arial" w:hAnsi="Arial" w:cs="Arial"/>
          <w:sz w:val="24"/>
          <w:szCs w:val="24"/>
        </w:rPr>
      </w:pPr>
    </w:p>
    <w:p w14:paraId="679308D7" w14:textId="77777777" w:rsidR="00B90194" w:rsidRPr="0058291C" w:rsidRDefault="00B90194" w:rsidP="00B90194">
      <w:pPr>
        <w:numPr>
          <w:ilvl w:val="0"/>
          <w:numId w:val="45"/>
        </w:numPr>
        <w:tabs>
          <w:tab w:val="left" w:pos="364"/>
        </w:tabs>
        <w:spacing w:line="266" w:lineRule="auto"/>
        <w:ind w:left="4" w:right="20" w:hanging="4"/>
        <w:jc w:val="both"/>
        <w:rPr>
          <w:rFonts w:ascii="Arial" w:eastAsia="Arial" w:hAnsi="Arial" w:cs="Arial"/>
          <w:sz w:val="24"/>
          <w:szCs w:val="24"/>
        </w:rPr>
      </w:pPr>
      <w:r w:rsidRPr="0058291C">
        <w:rPr>
          <w:rFonts w:ascii="Arial" w:eastAsia="Arial" w:hAnsi="Arial" w:cs="Arial"/>
          <w:sz w:val="24"/>
          <w:szCs w:val="24"/>
        </w:rPr>
        <w:t>Novčanom kaznom od 20.000.KM do 200.000 KM kaznit će se za privredni prijestup koncesionar koji koristi predmete koncesije bez zaključenog ugovora o koncesiji.</w:t>
      </w:r>
    </w:p>
    <w:p w14:paraId="0EC71C91" w14:textId="77777777" w:rsidR="00B90194" w:rsidRPr="0058291C" w:rsidRDefault="00B90194" w:rsidP="00B90194">
      <w:pPr>
        <w:spacing w:line="22" w:lineRule="exact"/>
        <w:rPr>
          <w:rFonts w:ascii="Arial" w:eastAsia="Arial" w:hAnsi="Arial" w:cs="Arial"/>
          <w:sz w:val="24"/>
          <w:szCs w:val="24"/>
        </w:rPr>
      </w:pPr>
    </w:p>
    <w:p w14:paraId="079F8ED7" w14:textId="77777777" w:rsidR="00B90194" w:rsidRPr="0058291C" w:rsidRDefault="00B90194" w:rsidP="00B90194">
      <w:pPr>
        <w:numPr>
          <w:ilvl w:val="0"/>
          <w:numId w:val="45"/>
        </w:numPr>
        <w:tabs>
          <w:tab w:val="left" w:pos="388"/>
        </w:tabs>
        <w:spacing w:line="268" w:lineRule="auto"/>
        <w:ind w:left="4" w:right="20" w:hanging="4"/>
        <w:jc w:val="both"/>
        <w:rPr>
          <w:rFonts w:ascii="Arial" w:eastAsia="Arial" w:hAnsi="Arial" w:cs="Arial"/>
          <w:sz w:val="24"/>
          <w:szCs w:val="24"/>
        </w:rPr>
      </w:pPr>
      <w:r w:rsidRPr="0058291C">
        <w:rPr>
          <w:rFonts w:ascii="Arial" w:eastAsia="Arial" w:hAnsi="Arial" w:cs="Arial"/>
          <w:sz w:val="24"/>
          <w:szCs w:val="24"/>
        </w:rPr>
        <w:t>Novčanom kaznom od 2.000 KM do 20.000 KM kaznit će se za privredni prijestup odgovorna osoba koncesionara za radnje iz stava 1. ovog člana.</w:t>
      </w:r>
    </w:p>
    <w:p w14:paraId="0F378F5F" w14:textId="77777777" w:rsidR="00B90194" w:rsidRPr="0058291C" w:rsidRDefault="00B90194" w:rsidP="00B90194">
      <w:pPr>
        <w:spacing w:line="326" w:lineRule="exact"/>
        <w:rPr>
          <w:rFonts w:ascii="Arial" w:hAnsi="Arial" w:cs="Arial"/>
          <w:sz w:val="24"/>
          <w:szCs w:val="24"/>
        </w:rPr>
      </w:pPr>
    </w:p>
    <w:p w14:paraId="6183EB01" w14:textId="77777777" w:rsidR="00B90194" w:rsidRPr="0058291C" w:rsidRDefault="00B90194" w:rsidP="00B90194">
      <w:pPr>
        <w:ind w:left="4224"/>
        <w:rPr>
          <w:rFonts w:ascii="Arial" w:hAnsi="Arial" w:cs="Arial"/>
          <w:sz w:val="24"/>
          <w:szCs w:val="24"/>
        </w:rPr>
      </w:pPr>
      <w:r w:rsidRPr="0058291C">
        <w:rPr>
          <w:rFonts w:ascii="Arial" w:eastAsia="Arial" w:hAnsi="Arial" w:cs="Arial"/>
          <w:b/>
          <w:bCs/>
          <w:sz w:val="24"/>
          <w:szCs w:val="24"/>
        </w:rPr>
        <w:t>Član 51.</w:t>
      </w:r>
    </w:p>
    <w:p w14:paraId="1CDB67BF" w14:textId="77777777" w:rsidR="00B90194" w:rsidRPr="0058291C" w:rsidRDefault="00B90194" w:rsidP="00B90194">
      <w:pPr>
        <w:spacing w:line="371" w:lineRule="exact"/>
        <w:rPr>
          <w:rFonts w:ascii="Arial" w:hAnsi="Arial" w:cs="Arial"/>
          <w:sz w:val="24"/>
          <w:szCs w:val="24"/>
        </w:rPr>
      </w:pPr>
    </w:p>
    <w:p w14:paraId="2827D0D2" w14:textId="77777777" w:rsidR="00B90194" w:rsidRPr="0058291C" w:rsidRDefault="00B90194" w:rsidP="00B90194">
      <w:pPr>
        <w:numPr>
          <w:ilvl w:val="0"/>
          <w:numId w:val="46"/>
        </w:numPr>
        <w:tabs>
          <w:tab w:val="left" w:pos="368"/>
        </w:tabs>
        <w:spacing w:line="266" w:lineRule="auto"/>
        <w:ind w:left="4" w:hanging="4"/>
        <w:jc w:val="both"/>
        <w:rPr>
          <w:rFonts w:ascii="Arial" w:eastAsia="Arial" w:hAnsi="Arial" w:cs="Arial"/>
          <w:sz w:val="24"/>
          <w:szCs w:val="24"/>
        </w:rPr>
      </w:pPr>
      <w:r w:rsidRPr="0058291C">
        <w:rPr>
          <w:rFonts w:ascii="Arial" w:eastAsia="Arial" w:hAnsi="Arial" w:cs="Arial"/>
          <w:sz w:val="24"/>
          <w:szCs w:val="24"/>
        </w:rPr>
        <w:t>Novčanom kaznom od 10.000 KM do 100.000 KM kaznit će se za privredni prijestup Koncesor ili ugovorno tijelo ukoliko otkrije sadržaj ponuda konkurentskim ponuđačima.</w:t>
      </w:r>
    </w:p>
    <w:p w14:paraId="1A82D83D" w14:textId="77777777" w:rsidR="00B90194" w:rsidRPr="0058291C" w:rsidRDefault="00B90194" w:rsidP="00B90194">
      <w:pPr>
        <w:spacing w:line="21" w:lineRule="exact"/>
        <w:rPr>
          <w:rFonts w:ascii="Arial" w:eastAsia="Arial" w:hAnsi="Arial" w:cs="Arial"/>
          <w:sz w:val="24"/>
          <w:szCs w:val="24"/>
        </w:rPr>
      </w:pPr>
    </w:p>
    <w:p w14:paraId="28AE6EBC" w14:textId="77777777" w:rsidR="00B90194" w:rsidRPr="0058291C" w:rsidRDefault="00B90194" w:rsidP="00B90194">
      <w:pPr>
        <w:numPr>
          <w:ilvl w:val="0"/>
          <w:numId w:val="46"/>
        </w:numPr>
        <w:tabs>
          <w:tab w:val="left" w:pos="380"/>
        </w:tabs>
        <w:spacing w:line="271" w:lineRule="auto"/>
        <w:ind w:left="4" w:hanging="4"/>
        <w:jc w:val="both"/>
        <w:rPr>
          <w:rFonts w:ascii="Arial" w:eastAsia="Arial" w:hAnsi="Arial" w:cs="Arial"/>
          <w:sz w:val="24"/>
          <w:szCs w:val="24"/>
        </w:rPr>
      </w:pPr>
      <w:r w:rsidRPr="0058291C">
        <w:rPr>
          <w:rFonts w:ascii="Arial" w:eastAsia="Arial" w:hAnsi="Arial" w:cs="Arial"/>
          <w:sz w:val="24"/>
          <w:szCs w:val="24"/>
        </w:rPr>
        <w:lastRenderedPageBreak/>
        <w:t>Novčanom kaznom od 1.000 KM do 10.000 KM kaznit će se za privredni prijestup odgovorna osoba koncesora ili ugovornog tijela ukoliko otkrije sadržaj ponuda konkurentskim ponuđačima.</w:t>
      </w:r>
    </w:p>
    <w:p w14:paraId="46DADC37" w14:textId="77777777" w:rsidR="00B90194" w:rsidRPr="0058291C" w:rsidRDefault="00B90194" w:rsidP="00B90194">
      <w:pPr>
        <w:spacing w:line="18" w:lineRule="exact"/>
        <w:rPr>
          <w:rFonts w:ascii="Arial" w:eastAsia="Arial" w:hAnsi="Arial" w:cs="Arial"/>
          <w:sz w:val="24"/>
          <w:szCs w:val="24"/>
        </w:rPr>
      </w:pPr>
    </w:p>
    <w:p w14:paraId="553F137B" w14:textId="77777777" w:rsidR="00B90194" w:rsidRPr="0058291C" w:rsidRDefault="00B90194" w:rsidP="00B90194">
      <w:pPr>
        <w:numPr>
          <w:ilvl w:val="0"/>
          <w:numId w:val="46"/>
        </w:numPr>
        <w:tabs>
          <w:tab w:val="left" w:pos="380"/>
        </w:tabs>
        <w:spacing w:line="266" w:lineRule="auto"/>
        <w:ind w:left="4" w:right="20" w:hanging="4"/>
        <w:jc w:val="both"/>
        <w:rPr>
          <w:rFonts w:ascii="Arial" w:eastAsia="Arial" w:hAnsi="Arial" w:cs="Arial"/>
          <w:sz w:val="24"/>
          <w:szCs w:val="24"/>
        </w:rPr>
      </w:pPr>
      <w:r w:rsidRPr="0058291C">
        <w:rPr>
          <w:rFonts w:ascii="Arial" w:eastAsia="Arial" w:hAnsi="Arial" w:cs="Arial"/>
          <w:sz w:val="24"/>
          <w:szCs w:val="24"/>
        </w:rPr>
        <w:t>Novčanom kaznom od 1.000 KM do 10.000 KM kaznit će se za privredni prijestup član Komisije za koncesije ukoliko otkrije sadržaj ponuda konkurentskim ponuđačima.</w:t>
      </w:r>
    </w:p>
    <w:p w14:paraId="6FDB25EE" w14:textId="77777777" w:rsidR="00B90194" w:rsidRPr="0058291C" w:rsidRDefault="00B90194" w:rsidP="00B90194">
      <w:pPr>
        <w:spacing w:line="330" w:lineRule="exact"/>
        <w:rPr>
          <w:rFonts w:ascii="Arial" w:hAnsi="Arial" w:cs="Arial"/>
          <w:sz w:val="24"/>
          <w:szCs w:val="24"/>
        </w:rPr>
      </w:pPr>
    </w:p>
    <w:p w14:paraId="454B09E8" w14:textId="77777777" w:rsidR="00B90194" w:rsidRPr="0058291C" w:rsidRDefault="00B90194" w:rsidP="00B90194">
      <w:pPr>
        <w:ind w:left="4224"/>
        <w:rPr>
          <w:rFonts w:ascii="Arial" w:hAnsi="Arial" w:cs="Arial"/>
          <w:sz w:val="24"/>
          <w:szCs w:val="24"/>
        </w:rPr>
      </w:pPr>
      <w:r w:rsidRPr="0058291C">
        <w:rPr>
          <w:rFonts w:ascii="Arial" w:eastAsia="Arial" w:hAnsi="Arial" w:cs="Arial"/>
          <w:b/>
          <w:bCs/>
          <w:sz w:val="24"/>
          <w:szCs w:val="24"/>
        </w:rPr>
        <w:t>Član 52.</w:t>
      </w:r>
    </w:p>
    <w:p w14:paraId="6AC7D93A" w14:textId="77777777" w:rsidR="00B90194" w:rsidRPr="0058291C" w:rsidRDefault="00B90194" w:rsidP="00B90194">
      <w:pPr>
        <w:spacing w:line="368" w:lineRule="exact"/>
        <w:rPr>
          <w:rFonts w:ascii="Arial" w:hAnsi="Arial" w:cs="Arial"/>
          <w:sz w:val="24"/>
          <w:szCs w:val="24"/>
        </w:rPr>
      </w:pPr>
    </w:p>
    <w:p w14:paraId="0FE57F02" w14:textId="77777777" w:rsidR="00B90194" w:rsidRPr="0058291C" w:rsidRDefault="00B90194" w:rsidP="00B90194">
      <w:pPr>
        <w:spacing w:line="266" w:lineRule="auto"/>
        <w:ind w:left="4" w:right="280"/>
        <w:rPr>
          <w:rFonts w:ascii="Arial" w:hAnsi="Arial" w:cs="Arial"/>
          <w:sz w:val="24"/>
          <w:szCs w:val="24"/>
        </w:rPr>
      </w:pPr>
      <w:r w:rsidRPr="0058291C">
        <w:rPr>
          <w:rFonts w:ascii="Arial" w:eastAsia="Arial" w:hAnsi="Arial" w:cs="Arial"/>
          <w:sz w:val="24"/>
          <w:szCs w:val="24"/>
        </w:rPr>
        <w:t>(1) Novčanom kaznom od 5.000 KM do 50.000 KM kaznit će se za privredni prijestup koncesionar koji postupa suprotno odredbi člana 29. ovog zakona .</w:t>
      </w:r>
    </w:p>
    <w:p w14:paraId="724629CB" w14:textId="77777777" w:rsidR="00B90194" w:rsidRPr="0058291C" w:rsidRDefault="00B90194" w:rsidP="00B90194">
      <w:pPr>
        <w:rPr>
          <w:rFonts w:ascii="Arial" w:hAnsi="Arial" w:cs="Arial"/>
          <w:sz w:val="24"/>
          <w:szCs w:val="24"/>
        </w:rPr>
      </w:pPr>
    </w:p>
    <w:p w14:paraId="08BE482F" w14:textId="77777777" w:rsidR="00B90194" w:rsidRPr="0058291C" w:rsidRDefault="00B90194" w:rsidP="00B90194">
      <w:pPr>
        <w:rPr>
          <w:rFonts w:ascii="Arial" w:hAnsi="Arial" w:cs="Arial"/>
          <w:sz w:val="24"/>
          <w:szCs w:val="24"/>
        </w:rPr>
      </w:pPr>
      <w:r w:rsidRPr="0058291C">
        <w:rPr>
          <w:rFonts w:ascii="Arial" w:hAnsi="Arial" w:cs="Arial"/>
          <w:sz w:val="24"/>
          <w:szCs w:val="24"/>
        </w:rPr>
        <w:t>(2) Novčanom kaznom od 500. 00 KM do 5.000 KM kaznit će se za privredni prijestup odgovorna osoba koncesionara za radnje iz stava 1. ovog člana.</w:t>
      </w:r>
    </w:p>
    <w:p w14:paraId="06E3FB3C" w14:textId="77777777" w:rsidR="00B90194" w:rsidRPr="0058291C" w:rsidRDefault="00B90194" w:rsidP="00B90194">
      <w:pPr>
        <w:spacing w:line="200" w:lineRule="exact"/>
        <w:rPr>
          <w:rFonts w:ascii="Arial" w:hAnsi="Arial" w:cs="Arial"/>
          <w:sz w:val="24"/>
          <w:szCs w:val="24"/>
        </w:rPr>
      </w:pPr>
    </w:p>
    <w:p w14:paraId="7329DD33" w14:textId="77777777" w:rsidR="00B90194" w:rsidRPr="0058291C" w:rsidRDefault="00B90194" w:rsidP="00B90194">
      <w:pPr>
        <w:spacing w:line="247" w:lineRule="exact"/>
        <w:rPr>
          <w:rFonts w:ascii="Arial" w:hAnsi="Arial" w:cs="Arial"/>
          <w:sz w:val="24"/>
          <w:szCs w:val="24"/>
        </w:rPr>
      </w:pPr>
    </w:p>
    <w:p w14:paraId="2817D468" w14:textId="77777777" w:rsidR="00B90194" w:rsidRPr="0058291C" w:rsidRDefault="00B90194" w:rsidP="00B90194">
      <w:pPr>
        <w:ind w:left="4224"/>
        <w:rPr>
          <w:rFonts w:ascii="Arial" w:hAnsi="Arial" w:cs="Arial"/>
          <w:sz w:val="24"/>
          <w:szCs w:val="24"/>
        </w:rPr>
      </w:pPr>
      <w:r w:rsidRPr="0058291C">
        <w:rPr>
          <w:rFonts w:ascii="Arial" w:eastAsia="Arial" w:hAnsi="Arial" w:cs="Arial"/>
          <w:b/>
          <w:bCs/>
          <w:sz w:val="24"/>
          <w:szCs w:val="24"/>
        </w:rPr>
        <w:t>Član 53.</w:t>
      </w:r>
    </w:p>
    <w:p w14:paraId="353C5C65" w14:textId="77777777" w:rsidR="00B90194" w:rsidRPr="0058291C" w:rsidRDefault="00B90194" w:rsidP="00B90194">
      <w:pPr>
        <w:spacing w:line="368" w:lineRule="exact"/>
        <w:rPr>
          <w:rFonts w:ascii="Arial" w:hAnsi="Arial" w:cs="Arial"/>
          <w:sz w:val="24"/>
          <w:szCs w:val="24"/>
        </w:rPr>
      </w:pPr>
    </w:p>
    <w:p w14:paraId="67B15486" w14:textId="77777777" w:rsidR="00B90194" w:rsidRPr="0058291C" w:rsidRDefault="00B90194" w:rsidP="00B90194">
      <w:pPr>
        <w:numPr>
          <w:ilvl w:val="0"/>
          <w:numId w:val="47"/>
        </w:numPr>
        <w:tabs>
          <w:tab w:val="left" w:pos="388"/>
        </w:tabs>
        <w:spacing w:line="271" w:lineRule="auto"/>
        <w:ind w:left="4" w:right="20" w:hanging="4"/>
        <w:jc w:val="both"/>
        <w:rPr>
          <w:rFonts w:ascii="Arial" w:eastAsia="Arial" w:hAnsi="Arial" w:cs="Arial"/>
          <w:sz w:val="24"/>
          <w:szCs w:val="24"/>
        </w:rPr>
      </w:pPr>
      <w:r w:rsidRPr="0058291C">
        <w:rPr>
          <w:rFonts w:ascii="Arial" w:eastAsia="Arial" w:hAnsi="Arial" w:cs="Arial"/>
          <w:sz w:val="24"/>
          <w:szCs w:val="24"/>
        </w:rPr>
        <w:t>Novčanom kaznom od 5.000 KM do 50.000 KM kaznit će se za privredni prijestup koncesionar koji naplati druge naknade vezane uz predmet koncesije bez pribavljanja prethodne saglasnosti ugovornog tijela.</w:t>
      </w:r>
    </w:p>
    <w:p w14:paraId="19047D9C" w14:textId="77777777" w:rsidR="00B90194" w:rsidRPr="0058291C" w:rsidRDefault="00B90194" w:rsidP="00B90194">
      <w:pPr>
        <w:spacing w:line="17" w:lineRule="exact"/>
        <w:rPr>
          <w:rFonts w:ascii="Arial" w:eastAsia="Arial" w:hAnsi="Arial" w:cs="Arial"/>
          <w:sz w:val="24"/>
          <w:szCs w:val="24"/>
        </w:rPr>
      </w:pPr>
    </w:p>
    <w:p w14:paraId="5C5396D9" w14:textId="77777777" w:rsidR="00B90194" w:rsidRPr="0058291C" w:rsidRDefault="00B90194" w:rsidP="00B90194">
      <w:pPr>
        <w:numPr>
          <w:ilvl w:val="0"/>
          <w:numId w:val="47"/>
        </w:numPr>
        <w:tabs>
          <w:tab w:val="left" w:pos="412"/>
        </w:tabs>
        <w:spacing w:line="266" w:lineRule="auto"/>
        <w:ind w:left="4" w:right="20" w:hanging="4"/>
        <w:jc w:val="both"/>
        <w:rPr>
          <w:rFonts w:ascii="Arial" w:eastAsia="Arial" w:hAnsi="Arial" w:cs="Arial"/>
          <w:sz w:val="24"/>
          <w:szCs w:val="24"/>
        </w:rPr>
      </w:pPr>
      <w:r w:rsidRPr="0058291C">
        <w:rPr>
          <w:rFonts w:ascii="Arial" w:eastAsia="Arial" w:hAnsi="Arial" w:cs="Arial"/>
          <w:sz w:val="24"/>
          <w:szCs w:val="24"/>
        </w:rPr>
        <w:t>Novčanom kaznom od 500 KM do 5.000 KM kaznit će se za privredni prijestup odgovorna osoba koncesionara za radnje iz stava 1. ovog člana.</w:t>
      </w:r>
    </w:p>
    <w:p w14:paraId="0DCEE01F" w14:textId="77777777" w:rsidR="00B90194" w:rsidRPr="0058291C" w:rsidRDefault="00B90194" w:rsidP="00B90194">
      <w:pPr>
        <w:spacing w:line="200" w:lineRule="exact"/>
        <w:rPr>
          <w:rFonts w:ascii="Arial" w:hAnsi="Arial" w:cs="Arial"/>
          <w:sz w:val="24"/>
          <w:szCs w:val="24"/>
        </w:rPr>
      </w:pPr>
    </w:p>
    <w:p w14:paraId="5478BE35" w14:textId="77777777" w:rsidR="00B90194" w:rsidRPr="0058291C" w:rsidRDefault="00B90194" w:rsidP="00B90194">
      <w:pPr>
        <w:spacing w:line="200" w:lineRule="exact"/>
        <w:rPr>
          <w:rFonts w:ascii="Arial" w:hAnsi="Arial" w:cs="Arial"/>
          <w:sz w:val="24"/>
          <w:szCs w:val="24"/>
        </w:rPr>
      </w:pPr>
    </w:p>
    <w:p w14:paraId="3725D2E4" w14:textId="77777777" w:rsidR="00B90194" w:rsidRPr="0058291C" w:rsidRDefault="00B90194" w:rsidP="00B90194">
      <w:pPr>
        <w:spacing w:line="248" w:lineRule="exact"/>
        <w:rPr>
          <w:rFonts w:ascii="Arial" w:hAnsi="Arial" w:cs="Arial"/>
          <w:sz w:val="24"/>
          <w:szCs w:val="24"/>
        </w:rPr>
      </w:pPr>
    </w:p>
    <w:p w14:paraId="41185449" w14:textId="77777777" w:rsidR="00B90194" w:rsidRPr="0058291C" w:rsidRDefault="00B90194" w:rsidP="00B90194">
      <w:pPr>
        <w:ind w:left="4224"/>
        <w:rPr>
          <w:rFonts w:ascii="Arial" w:hAnsi="Arial" w:cs="Arial"/>
          <w:sz w:val="24"/>
          <w:szCs w:val="24"/>
        </w:rPr>
      </w:pPr>
      <w:r w:rsidRPr="0058291C">
        <w:rPr>
          <w:rFonts w:ascii="Arial" w:eastAsia="Arial" w:hAnsi="Arial" w:cs="Arial"/>
          <w:b/>
          <w:bCs/>
          <w:sz w:val="24"/>
          <w:szCs w:val="24"/>
        </w:rPr>
        <w:t>Član 54.</w:t>
      </w:r>
    </w:p>
    <w:p w14:paraId="5D665E18" w14:textId="77777777" w:rsidR="00B90194" w:rsidRPr="0058291C" w:rsidRDefault="00B90194" w:rsidP="00B90194">
      <w:pPr>
        <w:spacing w:line="368" w:lineRule="exact"/>
        <w:rPr>
          <w:rFonts w:ascii="Arial" w:hAnsi="Arial" w:cs="Arial"/>
          <w:sz w:val="24"/>
          <w:szCs w:val="24"/>
        </w:rPr>
      </w:pPr>
    </w:p>
    <w:p w14:paraId="3B3495F0" w14:textId="77777777" w:rsidR="00B90194" w:rsidRPr="0058291C" w:rsidRDefault="00B90194" w:rsidP="00B90194">
      <w:pPr>
        <w:numPr>
          <w:ilvl w:val="0"/>
          <w:numId w:val="48"/>
        </w:numPr>
        <w:tabs>
          <w:tab w:val="left" w:pos="380"/>
        </w:tabs>
        <w:spacing w:line="271" w:lineRule="auto"/>
        <w:ind w:left="4" w:hanging="4"/>
        <w:jc w:val="both"/>
        <w:rPr>
          <w:rFonts w:ascii="Arial" w:eastAsia="Arial" w:hAnsi="Arial" w:cs="Arial"/>
          <w:sz w:val="24"/>
          <w:szCs w:val="24"/>
        </w:rPr>
      </w:pPr>
      <w:r w:rsidRPr="0058291C">
        <w:rPr>
          <w:rFonts w:ascii="Arial" w:eastAsia="Arial" w:hAnsi="Arial" w:cs="Arial"/>
          <w:sz w:val="24"/>
          <w:szCs w:val="24"/>
        </w:rPr>
        <w:t>Novčanom kaznom od 5.000 KM do 50.000 KM kaznit će se za privredni prijestup koncesionar koji zasnuje založno pravo na pokretnom i nepokretnom predmetu koncesije bez prethodne saglasnosti koncesora.</w:t>
      </w:r>
    </w:p>
    <w:p w14:paraId="6B68DC25" w14:textId="77777777" w:rsidR="00B90194" w:rsidRPr="0058291C" w:rsidRDefault="00B90194" w:rsidP="00B90194">
      <w:pPr>
        <w:spacing w:line="17" w:lineRule="exact"/>
        <w:rPr>
          <w:rFonts w:ascii="Arial" w:eastAsia="Arial" w:hAnsi="Arial" w:cs="Arial"/>
          <w:sz w:val="24"/>
          <w:szCs w:val="24"/>
        </w:rPr>
      </w:pPr>
    </w:p>
    <w:p w14:paraId="30D26DFB" w14:textId="77777777" w:rsidR="00B90194" w:rsidRPr="0058291C" w:rsidRDefault="00B90194" w:rsidP="00B90194">
      <w:pPr>
        <w:numPr>
          <w:ilvl w:val="0"/>
          <w:numId w:val="48"/>
        </w:numPr>
        <w:tabs>
          <w:tab w:val="left" w:pos="412"/>
        </w:tabs>
        <w:spacing w:line="266" w:lineRule="auto"/>
        <w:ind w:left="4" w:right="20" w:hanging="4"/>
        <w:jc w:val="both"/>
        <w:rPr>
          <w:rFonts w:ascii="Arial" w:eastAsia="Arial" w:hAnsi="Arial" w:cs="Arial"/>
          <w:sz w:val="24"/>
          <w:szCs w:val="24"/>
        </w:rPr>
      </w:pPr>
      <w:r w:rsidRPr="0058291C">
        <w:rPr>
          <w:rFonts w:ascii="Arial" w:eastAsia="Arial" w:hAnsi="Arial" w:cs="Arial"/>
          <w:sz w:val="24"/>
          <w:szCs w:val="24"/>
        </w:rPr>
        <w:t>Novčanom kaznom od 500 KM do 5.000 KM kaznit će se za privredni prijestup odgovorna osoba koncesionara za radnje iz stava 1. ovog člana.</w:t>
      </w:r>
    </w:p>
    <w:p w14:paraId="13D1F773" w14:textId="77777777" w:rsidR="00B90194" w:rsidRPr="0058291C" w:rsidRDefault="00B90194" w:rsidP="00B90194">
      <w:pPr>
        <w:spacing w:line="330" w:lineRule="exact"/>
        <w:rPr>
          <w:rFonts w:ascii="Arial" w:hAnsi="Arial" w:cs="Arial"/>
          <w:sz w:val="24"/>
          <w:szCs w:val="24"/>
        </w:rPr>
      </w:pPr>
    </w:p>
    <w:p w14:paraId="790EB244" w14:textId="77777777" w:rsidR="00B90194" w:rsidRPr="0058291C" w:rsidRDefault="00B90194" w:rsidP="00B90194">
      <w:pPr>
        <w:spacing w:line="330" w:lineRule="exact"/>
        <w:rPr>
          <w:rFonts w:ascii="Arial" w:hAnsi="Arial" w:cs="Arial"/>
          <w:sz w:val="24"/>
          <w:szCs w:val="24"/>
        </w:rPr>
      </w:pPr>
    </w:p>
    <w:p w14:paraId="43D9E373" w14:textId="77777777" w:rsidR="00B90194" w:rsidRPr="0058291C" w:rsidRDefault="00B90194" w:rsidP="00B90194">
      <w:pPr>
        <w:ind w:left="4224"/>
        <w:rPr>
          <w:rFonts w:ascii="Arial" w:hAnsi="Arial" w:cs="Arial"/>
          <w:sz w:val="24"/>
          <w:szCs w:val="24"/>
        </w:rPr>
      </w:pPr>
      <w:r w:rsidRPr="0058291C">
        <w:rPr>
          <w:rFonts w:ascii="Arial" w:eastAsia="Arial" w:hAnsi="Arial" w:cs="Arial"/>
          <w:b/>
          <w:bCs/>
          <w:sz w:val="24"/>
          <w:szCs w:val="24"/>
        </w:rPr>
        <w:t>Član 55.</w:t>
      </w:r>
    </w:p>
    <w:p w14:paraId="18F7794A" w14:textId="77777777" w:rsidR="00B90194" w:rsidRPr="0058291C" w:rsidRDefault="00B90194" w:rsidP="00B90194">
      <w:pPr>
        <w:spacing w:line="368" w:lineRule="exact"/>
        <w:rPr>
          <w:rFonts w:ascii="Arial" w:hAnsi="Arial" w:cs="Arial"/>
          <w:sz w:val="24"/>
          <w:szCs w:val="24"/>
        </w:rPr>
      </w:pPr>
    </w:p>
    <w:p w14:paraId="68F4BC6F" w14:textId="77777777" w:rsidR="00B90194" w:rsidRPr="0058291C" w:rsidRDefault="00B90194" w:rsidP="00B90194">
      <w:pPr>
        <w:numPr>
          <w:ilvl w:val="0"/>
          <w:numId w:val="49"/>
        </w:numPr>
        <w:tabs>
          <w:tab w:val="left" w:pos="380"/>
        </w:tabs>
        <w:spacing w:line="272" w:lineRule="auto"/>
        <w:ind w:left="4" w:right="20" w:hanging="4"/>
        <w:jc w:val="both"/>
        <w:rPr>
          <w:rFonts w:ascii="Arial" w:eastAsia="Arial" w:hAnsi="Arial" w:cs="Arial"/>
          <w:sz w:val="24"/>
          <w:szCs w:val="24"/>
        </w:rPr>
      </w:pPr>
      <w:r w:rsidRPr="0058291C">
        <w:rPr>
          <w:rFonts w:ascii="Arial" w:eastAsia="Arial" w:hAnsi="Arial" w:cs="Arial"/>
          <w:sz w:val="24"/>
          <w:szCs w:val="24"/>
        </w:rPr>
        <w:t>Novčanom kaznom od 5.000 KM do 50.000 KM kaznit će se za privredni prijestup koncesionar koji ustupi prava i obaveze iz ugovora o koncesiji drugim privrednim subjektima bez saglasnosti koncesora.</w:t>
      </w:r>
    </w:p>
    <w:p w14:paraId="0FEDE324" w14:textId="77777777" w:rsidR="00B90194" w:rsidRPr="0058291C" w:rsidRDefault="00B90194" w:rsidP="00B90194">
      <w:pPr>
        <w:spacing w:line="14" w:lineRule="exact"/>
        <w:rPr>
          <w:rFonts w:ascii="Arial" w:eastAsia="Arial" w:hAnsi="Arial" w:cs="Arial"/>
          <w:sz w:val="24"/>
          <w:szCs w:val="24"/>
        </w:rPr>
      </w:pPr>
    </w:p>
    <w:p w14:paraId="342F9660" w14:textId="77777777" w:rsidR="00B90194" w:rsidRPr="0058291C" w:rsidRDefault="00B90194" w:rsidP="00B90194">
      <w:pPr>
        <w:numPr>
          <w:ilvl w:val="0"/>
          <w:numId w:val="49"/>
        </w:numPr>
        <w:tabs>
          <w:tab w:val="left" w:pos="512"/>
        </w:tabs>
        <w:spacing w:line="266" w:lineRule="auto"/>
        <w:ind w:left="4" w:right="20" w:hanging="4"/>
        <w:jc w:val="both"/>
        <w:rPr>
          <w:rFonts w:ascii="Arial" w:eastAsia="Arial" w:hAnsi="Arial" w:cs="Arial"/>
          <w:sz w:val="24"/>
          <w:szCs w:val="24"/>
        </w:rPr>
      </w:pPr>
      <w:r w:rsidRPr="0058291C">
        <w:rPr>
          <w:rFonts w:ascii="Arial" w:eastAsia="Arial" w:hAnsi="Arial" w:cs="Arial"/>
          <w:sz w:val="24"/>
          <w:szCs w:val="24"/>
        </w:rPr>
        <w:t>Novčanom kaznom od 500 KM do 5.000 KM kaznit će se za privredni prijestup odgovorna osoba koncesionara za radnje iz stava 1. ovog člana.</w:t>
      </w:r>
    </w:p>
    <w:p w14:paraId="20A8A07E" w14:textId="77777777" w:rsidR="00B90194" w:rsidRPr="0058291C" w:rsidRDefault="00B90194" w:rsidP="00B90194">
      <w:pPr>
        <w:spacing w:line="200" w:lineRule="exact"/>
        <w:rPr>
          <w:rFonts w:ascii="Arial" w:hAnsi="Arial" w:cs="Arial"/>
          <w:sz w:val="24"/>
          <w:szCs w:val="24"/>
        </w:rPr>
      </w:pPr>
    </w:p>
    <w:p w14:paraId="0021BD6C" w14:textId="77777777" w:rsidR="00B90194" w:rsidRPr="0058291C" w:rsidRDefault="00B90194" w:rsidP="00B90194">
      <w:pPr>
        <w:spacing w:line="200" w:lineRule="exact"/>
        <w:rPr>
          <w:rFonts w:ascii="Arial" w:hAnsi="Arial" w:cs="Arial"/>
          <w:sz w:val="24"/>
          <w:szCs w:val="24"/>
        </w:rPr>
      </w:pPr>
    </w:p>
    <w:p w14:paraId="296C7BD4" w14:textId="77777777" w:rsidR="00B90194" w:rsidRPr="0058291C" w:rsidRDefault="00B90194" w:rsidP="00B90194">
      <w:pPr>
        <w:spacing w:line="247" w:lineRule="exact"/>
        <w:rPr>
          <w:rFonts w:ascii="Arial" w:hAnsi="Arial" w:cs="Arial"/>
          <w:sz w:val="24"/>
          <w:szCs w:val="24"/>
        </w:rPr>
      </w:pPr>
    </w:p>
    <w:p w14:paraId="41D73235" w14:textId="77777777" w:rsidR="00B90194" w:rsidRPr="0058291C" w:rsidRDefault="00B90194" w:rsidP="00B90194">
      <w:pPr>
        <w:ind w:left="4224"/>
        <w:rPr>
          <w:rFonts w:ascii="Arial" w:eastAsia="Arial" w:hAnsi="Arial" w:cs="Arial"/>
          <w:b/>
          <w:bCs/>
          <w:sz w:val="24"/>
          <w:szCs w:val="24"/>
        </w:rPr>
      </w:pPr>
    </w:p>
    <w:p w14:paraId="77ADFA56" w14:textId="77777777" w:rsidR="00B90194" w:rsidRPr="0058291C" w:rsidRDefault="00B90194" w:rsidP="00B90194">
      <w:pPr>
        <w:ind w:left="4224"/>
        <w:rPr>
          <w:rFonts w:ascii="Arial" w:eastAsia="Arial" w:hAnsi="Arial" w:cs="Arial"/>
          <w:b/>
          <w:bCs/>
          <w:sz w:val="24"/>
          <w:szCs w:val="24"/>
        </w:rPr>
      </w:pPr>
    </w:p>
    <w:p w14:paraId="6869A256" w14:textId="77777777" w:rsidR="00B90194" w:rsidRPr="0058291C" w:rsidRDefault="00B90194" w:rsidP="00B90194">
      <w:pPr>
        <w:ind w:left="4224"/>
        <w:rPr>
          <w:rFonts w:ascii="Arial" w:eastAsia="Arial" w:hAnsi="Arial" w:cs="Arial"/>
          <w:b/>
          <w:bCs/>
          <w:sz w:val="24"/>
          <w:szCs w:val="24"/>
        </w:rPr>
      </w:pPr>
    </w:p>
    <w:p w14:paraId="3785A911" w14:textId="77777777" w:rsidR="00B90194" w:rsidRPr="0058291C" w:rsidRDefault="00B90194" w:rsidP="00B90194">
      <w:pPr>
        <w:ind w:left="4224"/>
        <w:rPr>
          <w:rFonts w:ascii="Arial" w:hAnsi="Arial" w:cs="Arial"/>
          <w:sz w:val="24"/>
          <w:szCs w:val="24"/>
        </w:rPr>
      </w:pPr>
      <w:r w:rsidRPr="0058291C">
        <w:rPr>
          <w:rFonts w:ascii="Arial" w:eastAsia="Arial" w:hAnsi="Arial" w:cs="Arial"/>
          <w:b/>
          <w:bCs/>
          <w:sz w:val="24"/>
          <w:szCs w:val="24"/>
        </w:rPr>
        <w:lastRenderedPageBreak/>
        <w:t>Član 56.</w:t>
      </w:r>
    </w:p>
    <w:p w14:paraId="1DB3B344" w14:textId="77777777" w:rsidR="00B90194" w:rsidRPr="0058291C" w:rsidRDefault="00B90194" w:rsidP="00B90194">
      <w:pPr>
        <w:spacing w:line="368" w:lineRule="exact"/>
        <w:rPr>
          <w:rFonts w:ascii="Arial" w:hAnsi="Arial" w:cs="Arial"/>
          <w:sz w:val="24"/>
          <w:szCs w:val="24"/>
        </w:rPr>
      </w:pPr>
    </w:p>
    <w:p w14:paraId="11F0F320" w14:textId="77777777" w:rsidR="00B90194" w:rsidRPr="0058291C" w:rsidRDefault="00B90194" w:rsidP="00B90194">
      <w:pPr>
        <w:numPr>
          <w:ilvl w:val="0"/>
          <w:numId w:val="50"/>
        </w:numPr>
        <w:tabs>
          <w:tab w:val="left" w:pos="421"/>
        </w:tabs>
        <w:spacing w:line="268" w:lineRule="auto"/>
        <w:ind w:left="4" w:right="20" w:hanging="4"/>
        <w:jc w:val="both"/>
        <w:rPr>
          <w:rFonts w:ascii="Arial" w:eastAsia="Arial" w:hAnsi="Arial" w:cs="Arial"/>
          <w:sz w:val="24"/>
          <w:szCs w:val="24"/>
        </w:rPr>
      </w:pPr>
      <w:r w:rsidRPr="0058291C">
        <w:rPr>
          <w:rFonts w:ascii="Arial" w:eastAsia="Arial" w:hAnsi="Arial" w:cs="Arial"/>
          <w:sz w:val="24"/>
          <w:szCs w:val="24"/>
        </w:rPr>
        <w:t>Novčanom kaznom od 5.000 do 50.000 KM kaznit će se za privredni prijestup koncesionar koji prenese kontrolni udjel na treće osobe bez saglasnosti koncesora.</w:t>
      </w:r>
    </w:p>
    <w:p w14:paraId="63ABC7AC" w14:textId="77777777" w:rsidR="00B90194" w:rsidRPr="0058291C" w:rsidRDefault="00B90194" w:rsidP="00B90194">
      <w:pPr>
        <w:spacing w:line="19" w:lineRule="exact"/>
        <w:rPr>
          <w:rFonts w:ascii="Arial" w:eastAsia="Arial" w:hAnsi="Arial" w:cs="Arial"/>
          <w:sz w:val="24"/>
          <w:szCs w:val="24"/>
        </w:rPr>
      </w:pPr>
    </w:p>
    <w:p w14:paraId="50180267" w14:textId="77777777" w:rsidR="00B90194" w:rsidRPr="0058291C" w:rsidRDefault="00B90194" w:rsidP="00B90194">
      <w:pPr>
        <w:numPr>
          <w:ilvl w:val="0"/>
          <w:numId w:val="50"/>
        </w:numPr>
        <w:tabs>
          <w:tab w:val="left" w:pos="412"/>
        </w:tabs>
        <w:spacing w:line="266" w:lineRule="auto"/>
        <w:ind w:left="4" w:right="20" w:hanging="4"/>
        <w:jc w:val="both"/>
        <w:rPr>
          <w:rFonts w:ascii="Arial" w:eastAsia="Arial" w:hAnsi="Arial" w:cs="Arial"/>
          <w:sz w:val="24"/>
          <w:szCs w:val="24"/>
        </w:rPr>
      </w:pPr>
      <w:r w:rsidRPr="0058291C">
        <w:rPr>
          <w:rFonts w:ascii="Arial" w:eastAsia="Arial" w:hAnsi="Arial" w:cs="Arial"/>
          <w:sz w:val="24"/>
          <w:szCs w:val="24"/>
        </w:rPr>
        <w:t>Novčanom kaznom od 500 KM do 5.000 KM kaznit će se za privredni prijestup odgovorna osoba koncesionara za radnje iz stava 1. ovog člana.</w:t>
      </w:r>
    </w:p>
    <w:p w14:paraId="4420F8FE" w14:textId="77777777" w:rsidR="00B90194" w:rsidRPr="0058291C" w:rsidRDefault="00B90194" w:rsidP="00B90194">
      <w:pPr>
        <w:spacing w:line="329" w:lineRule="exact"/>
        <w:rPr>
          <w:rFonts w:ascii="Arial" w:hAnsi="Arial" w:cs="Arial"/>
          <w:sz w:val="24"/>
          <w:szCs w:val="24"/>
        </w:rPr>
      </w:pPr>
    </w:p>
    <w:p w14:paraId="3FFCFE5E" w14:textId="77777777" w:rsidR="00B90194" w:rsidRPr="0058291C" w:rsidRDefault="00B90194" w:rsidP="00B90194">
      <w:pPr>
        <w:spacing w:line="329" w:lineRule="exact"/>
        <w:rPr>
          <w:rFonts w:ascii="Arial" w:hAnsi="Arial" w:cs="Arial"/>
          <w:sz w:val="24"/>
          <w:szCs w:val="24"/>
        </w:rPr>
      </w:pPr>
    </w:p>
    <w:p w14:paraId="67B72AAC" w14:textId="77777777" w:rsidR="00B90194" w:rsidRPr="0058291C" w:rsidRDefault="00B90194" w:rsidP="00B90194">
      <w:pPr>
        <w:ind w:left="4224"/>
        <w:rPr>
          <w:rFonts w:ascii="Arial" w:hAnsi="Arial" w:cs="Arial"/>
          <w:sz w:val="24"/>
          <w:szCs w:val="24"/>
        </w:rPr>
      </w:pPr>
      <w:r w:rsidRPr="0058291C">
        <w:rPr>
          <w:rFonts w:ascii="Arial" w:eastAsia="Arial" w:hAnsi="Arial" w:cs="Arial"/>
          <w:b/>
          <w:bCs/>
          <w:sz w:val="24"/>
          <w:szCs w:val="24"/>
        </w:rPr>
        <w:t>Član 57.</w:t>
      </w:r>
    </w:p>
    <w:p w14:paraId="78ECF01B" w14:textId="77777777" w:rsidR="00B90194" w:rsidRPr="0058291C" w:rsidRDefault="00B90194" w:rsidP="00B90194">
      <w:pPr>
        <w:spacing w:line="200" w:lineRule="exact"/>
        <w:rPr>
          <w:rFonts w:ascii="Arial" w:hAnsi="Arial" w:cs="Arial"/>
          <w:sz w:val="24"/>
          <w:szCs w:val="24"/>
        </w:rPr>
      </w:pPr>
    </w:p>
    <w:p w14:paraId="34C44407" w14:textId="77777777" w:rsidR="00B90194" w:rsidRPr="0058291C" w:rsidRDefault="00B90194" w:rsidP="00B90194">
      <w:pPr>
        <w:spacing w:line="277" w:lineRule="exact"/>
        <w:rPr>
          <w:rFonts w:ascii="Arial" w:hAnsi="Arial" w:cs="Arial"/>
          <w:sz w:val="24"/>
          <w:szCs w:val="24"/>
        </w:rPr>
      </w:pPr>
    </w:p>
    <w:p w14:paraId="57C72AE1" w14:textId="7ECB6BB0" w:rsidR="00B90194" w:rsidRPr="0058291C" w:rsidRDefault="00B90194" w:rsidP="00782ECD">
      <w:pPr>
        <w:ind w:left="4"/>
        <w:jc w:val="both"/>
        <w:rPr>
          <w:rFonts w:ascii="Arial" w:hAnsi="Arial" w:cs="Arial"/>
          <w:sz w:val="24"/>
          <w:szCs w:val="24"/>
        </w:rPr>
      </w:pPr>
      <w:r w:rsidRPr="0058291C">
        <w:rPr>
          <w:rFonts w:ascii="Arial" w:eastAsia="Arial" w:hAnsi="Arial" w:cs="Arial"/>
          <w:sz w:val="24"/>
          <w:szCs w:val="24"/>
        </w:rPr>
        <w:t>(1) Novčanom kaznom od 5.000 do 50.000 KM kaznit će se za privredni prijestup</w:t>
      </w:r>
      <w:r w:rsidR="00782ECD" w:rsidRPr="0058291C">
        <w:rPr>
          <w:rFonts w:ascii="Arial" w:hAnsi="Arial" w:cs="Arial"/>
          <w:sz w:val="24"/>
          <w:szCs w:val="24"/>
        </w:rPr>
        <w:t xml:space="preserve"> </w:t>
      </w:r>
      <w:r w:rsidRPr="0058291C">
        <w:rPr>
          <w:rFonts w:ascii="Arial" w:eastAsia="Arial" w:hAnsi="Arial" w:cs="Arial"/>
          <w:sz w:val="24"/>
          <w:szCs w:val="24"/>
        </w:rPr>
        <w:t>Ugovorno tijelo</w:t>
      </w:r>
      <w:r w:rsidR="00782ECD" w:rsidRPr="0058291C">
        <w:rPr>
          <w:rFonts w:ascii="Arial" w:hAnsi="Arial" w:cs="Arial"/>
          <w:sz w:val="24"/>
          <w:szCs w:val="24"/>
        </w:rPr>
        <w:t xml:space="preserve"> </w:t>
      </w:r>
      <w:r w:rsidRPr="0058291C">
        <w:rPr>
          <w:rFonts w:ascii="Arial" w:eastAsia="Arial" w:hAnsi="Arial" w:cs="Arial"/>
          <w:sz w:val="24"/>
          <w:szCs w:val="24"/>
        </w:rPr>
        <w:t xml:space="preserve">koje po prijemu pisanog origovora ne obustavi konkursni </w:t>
      </w:r>
      <w:r w:rsidR="00782ECD" w:rsidRPr="0058291C">
        <w:rPr>
          <w:rFonts w:ascii="Arial" w:eastAsia="Arial" w:hAnsi="Arial" w:cs="Arial"/>
          <w:sz w:val="24"/>
          <w:szCs w:val="24"/>
        </w:rPr>
        <w:br/>
      </w:r>
      <w:r w:rsidRPr="0058291C">
        <w:rPr>
          <w:rFonts w:ascii="Arial" w:eastAsia="Arial" w:hAnsi="Arial" w:cs="Arial"/>
          <w:sz w:val="24"/>
          <w:szCs w:val="24"/>
        </w:rPr>
        <w:t>postupak, ne</w:t>
      </w:r>
      <w:r w:rsidR="00782ECD" w:rsidRPr="0058291C">
        <w:rPr>
          <w:rFonts w:ascii="Arial" w:hAnsi="Arial" w:cs="Arial"/>
          <w:sz w:val="24"/>
          <w:szCs w:val="24"/>
        </w:rPr>
        <w:t xml:space="preserve"> </w:t>
      </w:r>
      <w:r w:rsidRPr="0058291C">
        <w:rPr>
          <w:rFonts w:ascii="Arial" w:hAnsi="Arial" w:cs="Arial"/>
          <w:sz w:val="24"/>
          <w:szCs w:val="24"/>
        </w:rPr>
        <w:t>donese odluku po prigovoru ili ne</w:t>
      </w:r>
      <w:r w:rsidRPr="0058291C">
        <w:rPr>
          <w:rFonts w:ascii="Arial" w:hAnsi="Arial" w:cs="Arial"/>
          <w:sz w:val="24"/>
          <w:szCs w:val="24"/>
        </w:rPr>
        <w:tab/>
        <w:t>obavijesti podnositelja prigovora</w:t>
      </w:r>
      <w:r w:rsidRPr="0058291C">
        <w:rPr>
          <w:rFonts w:ascii="Arial" w:hAnsi="Arial" w:cs="Arial"/>
          <w:sz w:val="24"/>
          <w:szCs w:val="24"/>
        </w:rPr>
        <w:tab/>
        <w:t>u roku iz</w:t>
      </w:r>
      <w:r w:rsidR="00782ECD" w:rsidRPr="0058291C">
        <w:rPr>
          <w:rFonts w:ascii="Arial" w:hAnsi="Arial" w:cs="Arial"/>
          <w:sz w:val="24"/>
          <w:szCs w:val="24"/>
        </w:rPr>
        <w:t xml:space="preserve"> </w:t>
      </w:r>
      <w:r w:rsidRPr="0058291C">
        <w:rPr>
          <w:rFonts w:ascii="Arial" w:hAnsi="Arial" w:cs="Arial"/>
          <w:sz w:val="24"/>
          <w:szCs w:val="24"/>
        </w:rPr>
        <w:t>stava 2.</w:t>
      </w:r>
      <w:r w:rsidR="00782ECD" w:rsidRPr="0058291C">
        <w:rPr>
          <w:rFonts w:ascii="Arial" w:hAnsi="Arial" w:cs="Arial"/>
          <w:sz w:val="24"/>
          <w:szCs w:val="24"/>
        </w:rPr>
        <w:t xml:space="preserve"> </w:t>
      </w:r>
      <w:r w:rsidRPr="0058291C">
        <w:rPr>
          <w:rFonts w:ascii="Arial" w:hAnsi="Arial" w:cs="Arial"/>
          <w:sz w:val="24"/>
          <w:szCs w:val="24"/>
        </w:rPr>
        <w:t>člana 47. ovog zakona.</w:t>
      </w:r>
    </w:p>
    <w:p w14:paraId="0EC4CDBC" w14:textId="77777777" w:rsidR="00B90194" w:rsidRPr="0058291C" w:rsidRDefault="00B90194" w:rsidP="00B90194">
      <w:pPr>
        <w:rPr>
          <w:rFonts w:ascii="Arial" w:hAnsi="Arial" w:cs="Arial"/>
          <w:sz w:val="24"/>
          <w:szCs w:val="24"/>
        </w:rPr>
      </w:pPr>
    </w:p>
    <w:p w14:paraId="2F157087" w14:textId="77777777" w:rsidR="00B90194" w:rsidRPr="0058291C" w:rsidRDefault="00B90194" w:rsidP="00B90194">
      <w:pPr>
        <w:rPr>
          <w:rFonts w:ascii="Arial" w:hAnsi="Arial" w:cs="Arial"/>
          <w:sz w:val="24"/>
          <w:szCs w:val="24"/>
        </w:rPr>
      </w:pPr>
      <w:r w:rsidRPr="0058291C">
        <w:rPr>
          <w:rFonts w:ascii="Arial" w:hAnsi="Arial" w:cs="Arial"/>
          <w:sz w:val="24"/>
          <w:szCs w:val="24"/>
        </w:rPr>
        <w:t>(2) Novčanom kaznom od 500 KM do 5.000 KM kaznit će se za privredni prijestup odgovorna osoba Ugovornog tijela za radnje iz stava 1. istog člana.</w:t>
      </w:r>
    </w:p>
    <w:p w14:paraId="648AAC9A" w14:textId="77777777" w:rsidR="00B90194" w:rsidRPr="0058291C" w:rsidRDefault="00B90194" w:rsidP="00B90194">
      <w:pPr>
        <w:spacing w:line="200" w:lineRule="exact"/>
        <w:rPr>
          <w:rFonts w:ascii="Arial" w:hAnsi="Arial" w:cs="Arial"/>
          <w:sz w:val="24"/>
          <w:szCs w:val="24"/>
        </w:rPr>
      </w:pPr>
    </w:p>
    <w:p w14:paraId="370C8DAD" w14:textId="77777777" w:rsidR="00B90194" w:rsidRPr="0058291C" w:rsidRDefault="00B90194" w:rsidP="00B90194">
      <w:pPr>
        <w:spacing w:line="200" w:lineRule="exact"/>
        <w:rPr>
          <w:rFonts w:ascii="Arial" w:hAnsi="Arial" w:cs="Arial"/>
          <w:sz w:val="24"/>
          <w:szCs w:val="24"/>
        </w:rPr>
      </w:pPr>
    </w:p>
    <w:p w14:paraId="77A3F7BE" w14:textId="77777777" w:rsidR="00B90194" w:rsidRPr="0058291C" w:rsidRDefault="00B90194" w:rsidP="00B90194">
      <w:pPr>
        <w:spacing w:line="247" w:lineRule="exact"/>
        <w:rPr>
          <w:rFonts w:ascii="Arial" w:hAnsi="Arial" w:cs="Arial"/>
          <w:sz w:val="24"/>
          <w:szCs w:val="24"/>
        </w:rPr>
      </w:pPr>
    </w:p>
    <w:p w14:paraId="68642251" w14:textId="77777777" w:rsidR="00B90194" w:rsidRPr="0058291C" w:rsidRDefault="00B90194" w:rsidP="00B90194">
      <w:pPr>
        <w:ind w:left="4224"/>
        <w:rPr>
          <w:rFonts w:ascii="Arial" w:hAnsi="Arial" w:cs="Arial"/>
          <w:sz w:val="24"/>
          <w:szCs w:val="24"/>
        </w:rPr>
      </w:pPr>
      <w:r w:rsidRPr="0058291C">
        <w:rPr>
          <w:rFonts w:ascii="Arial" w:eastAsia="Arial" w:hAnsi="Arial" w:cs="Arial"/>
          <w:b/>
          <w:bCs/>
          <w:sz w:val="24"/>
          <w:szCs w:val="24"/>
        </w:rPr>
        <w:t>Član 58.</w:t>
      </w:r>
    </w:p>
    <w:p w14:paraId="648565A6" w14:textId="77777777" w:rsidR="00B90194" w:rsidRPr="0058291C" w:rsidRDefault="00B90194" w:rsidP="00B90194">
      <w:pPr>
        <w:spacing w:line="200" w:lineRule="exact"/>
        <w:rPr>
          <w:rFonts w:ascii="Arial" w:hAnsi="Arial" w:cs="Arial"/>
          <w:sz w:val="24"/>
          <w:szCs w:val="24"/>
        </w:rPr>
      </w:pPr>
    </w:p>
    <w:p w14:paraId="6C99848B" w14:textId="77777777" w:rsidR="00B90194" w:rsidRPr="0058291C" w:rsidRDefault="00B90194" w:rsidP="00B90194">
      <w:pPr>
        <w:spacing w:line="200" w:lineRule="exact"/>
        <w:rPr>
          <w:rFonts w:ascii="Arial" w:hAnsi="Arial" w:cs="Arial"/>
          <w:sz w:val="24"/>
          <w:szCs w:val="24"/>
        </w:rPr>
      </w:pPr>
    </w:p>
    <w:p w14:paraId="587EB045" w14:textId="77777777" w:rsidR="00B90194" w:rsidRPr="0058291C" w:rsidRDefault="00B90194" w:rsidP="00B90194">
      <w:pPr>
        <w:spacing w:line="288" w:lineRule="exact"/>
        <w:rPr>
          <w:rFonts w:ascii="Arial" w:hAnsi="Arial" w:cs="Arial"/>
          <w:sz w:val="24"/>
          <w:szCs w:val="24"/>
        </w:rPr>
      </w:pPr>
    </w:p>
    <w:p w14:paraId="0F3D36F0" w14:textId="77777777" w:rsidR="00B90194" w:rsidRPr="0058291C" w:rsidRDefault="00B90194" w:rsidP="00B90194">
      <w:pPr>
        <w:numPr>
          <w:ilvl w:val="0"/>
          <w:numId w:val="51"/>
        </w:numPr>
        <w:tabs>
          <w:tab w:val="left" w:pos="421"/>
        </w:tabs>
        <w:spacing w:line="270" w:lineRule="auto"/>
        <w:ind w:left="4" w:hanging="4"/>
        <w:jc w:val="both"/>
        <w:rPr>
          <w:rFonts w:ascii="Arial" w:eastAsia="Arial" w:hAnsi="Arial" w:cs="Arial"/>
          <w:sz w:val="24"/>
          <w:szCs w:val="24"/>
        </w:rPr>
      </w:pPr>
      <w:r w:rsidRPr="0058291C">
        <w:rPr>
          <w:rFonts w:ascii="Arial" w:eastAsia="Arial" w:hAnsi="Arial" w:cs="Arial"/>
          <w:sz w:val="24"/>
          <w:szCs w:val="24"/>
        </w:rPr>
        <w:t>Novčanom kaznom od 2.000 do 20.000 KM kaznit će se za privredni prijestup pravna osoba koja ne obnovi ili ne produži ugovor o koncesiji u roku iz člana 64. stav 1. ovog zakona.</w:t>
      </w:r>
    </w:p>
    <w:p w14:paraId="3A714FEF" w14:textId="77777777" w:rsidR="00B90194" w:rsidRPr="0058291C" w:rsidRDefault="00B90194" w:rsidP="00B90194">
      <w:pPr>
        <w:spacing w:line="18" w:lineRule="exact"/>
        <w:rPr>
          <w:rFonts w:ascii="Arial" w:eastAsia="Arial" w:hAnsi="Arial" w:cs="Arial"/>
          <w:sz w:val="24"/>
          <w:szCs w:val="24"/>
        </w:rPr>
      </w:pPr>
    </w:p>
    <w:p w14:paraId="281446E3" w14:textId="77777777" w:rsidR="00B90194" w:rsidRPr="0058291C" w:rsidRDefault="00B90194" w:rsidP="00B90194">
      <w:pPr>
        <w:numPr>
          <w:ilvl w:val="0"/>
          <w:numId w:val="51"/>
        </w:numPr>
        <w:tabs>
          <w:tab w:val="left" w:pos="412"/>
        </w:tabs>
        <w:spacing w:line="268" w:lineRule="auto"/>
        <w:ind w:left="4" w:right="20" w:hanging="4"/>
        <w:jc w:val="both"/>
        <w:rPr>
          <w:rFonts w:ascii="Arial" w:eastAsia="Arial" w:hAnsi="Arial" w:cs="Arial"/>
          <w:sz w:val="24"/>
          <w:szCs w:val="24"/>
        </w:rPr>
      </w:pPr>
      <w:r w:rsidRPr="0058291C">
        <w:rPr>
          <w:rFonts w:ascii="Arial" w:eastAsia="Arial" w:hAnsi="Arial" w:cs="Arial"/>
          <w:sz w:val="24"/>
          <w:szCs w:val="24"/>
        </w:rPr>
        <w:t>Novčanom kaznom od 500 KM do 5.000 KM kaznit će se za privredni prijestup odgovorna osoba u pravnoj osobi za radnje iz staka 1. ovog člaka.</w:t>
      </w:r>
    </w:p>
    <w:p w14:paraId="2CF03BBF" w14:textId="77777777" w:rsidR="00B90194" w:rsidRPr="0058291C" w:rsidRDefault="00B90194" w:rsidP="00B90194">
      <w:pPr>
        <w:spacing w:line="20" w:lineRule="exact"/>
        <w:rPr>
          <w:rFonts w:ascii="Arial" w:eastAsia="Arial" w:hAnsi="Arial" w:cs="Arial"/>
          <w:sz w:val="24"/>
          <w:szCs w:val="24"/>
        </w:rPr>
      </w:pPr>
    </w:p>
    <w:p w14:paraId="1730DA97" w14:textId="77777777" w:rsidR="00B90194" w:rsidRPr="0058291C" w:rsidRDefault="00B90194" w:rsidP="00B90194">
      <w:pPr>
        <w:numPr>
          <w:ilvl w:val="0"/>
          <w:numId w:val="51"/>
        </w:numPr>
        <w:tabs>
          <w:tab w:val="left" w:pos="368"/>
        </w:tabs>
        <w:spacing w:line="266" w:lineRule="auto"/>
        <w:ind w:left="4" w:hanging="4"/>
        <w:jc w:val="both"/>
        <w:rPr>
          <w:rFonts w:ascii="Arial" w:eastAsia="Arial" w:hAnsi="Arial" w:cs="Arial"/>
          <w:sz w:val="24"/>
          <w:szCs w:val="24"/>
        </w:rPr>
      </w:pPr>
      <w:r w:rsidRPr="0058291C">
        <w:rPr>
          <w:rFonts w:ascii="Arial" w:eastAsia="Arial" w:hAnsi="Arial" w:cs="Arial"/>
          <w:sz w:val="24"/>
          <w:szCs w:val="24"/>
        </w:rPr>
        <w:t>Novčanom kaznom od 10.000 KM do 100.000 KM kaznit će se za privredni prijestup pravna ososba koja u roku od 60 dana nakon stupanja na snagu ovog zakona ne</w:t>
      </w:r>
    </w:p>
    <w:p w14:paraId="483EA247" w14:textId="77777777" w:rsidR="00B90194" w:rsidRPr="0058291C" w:rsidRDefault="00B90194" w:rsidP="00B90194">
      <w:pPr>
        <w:spacing w:line="22" w:lineRule="exact"/>
        <w:rPr>
          <w:rFonts w:ascii="Arial" w:hAnsi="Arial" w:cs="Arial"/>
          <w:sz w:val="24"/>
          <w:szCs w:val="24"/>
        </w:rPr>
      </w:pPr>
    </w:p>
    <w:p w14:paraId="25E46C50" w14:textId="77777777" w:rsidR="00B90194" w:rsidRPr="0058291C" w:rsidRDefault="00B90194" w:rsidP="00B90194">
      <w:pPr>
        <w:spacing w:line="266" w:lineRule="auto"/>
        <w:ind w:left="4" w:right="20"/>
        <w:rPr>
          <w:rFonts w:ascii="Arial" w:hAnsi="Arial" w:cs="Arial"/>
          <w:sz w:val="24"/>
          <w:szCs w:val="24"/>
        </w:rPr>
      </w:pPr>
      <w:r w:rsidRPr="0058291C">
        <w:rPr>
          <w:rFonts w:ascii="Arial" w:eastAsia="Arial" w:hAnsi="Arial" w:cs="Arial"/>
          <w:sz w:val="24"/>
          <w:szCs w:val="24"/>
        </w:rPr>
        <w:t>podnese koncesoru ili ugovornom organu zahtjev za odobrenje gospodarske akrtivnosti, u skladu sa članom 64. stav 3. ovog zakona.</w:t>
      </w:r>
    </w:p>
    <w:p w14:paraId="471C0FD4" w14:textId="77777777" w:rsidR="00B90194" w:rsidRPr="0058291C" w:rsidRDefault="00B90194" w:rsidP="00B90194">
      <w:pPr>
        <w:spacing w:line="24" w:lineRule="exact"/>
        <w:rPr>
          <w:rFonts w:ascii="Arial" w:hAnsi="Arial" w:cs="Arial"/>
          <w:sz w:val="24"/>
          <w:szCs w:val="24"/>
        </w:rPr>
      </w:pPr>
    </w:p>
    <w:p w14:paraId="1A981EE5" w14:textId="77777777" w:rsidR="00B90194" w:rsidRPr="0058291C" w:rsidRDefault="00B90194" w:rsidP="00B90194">
      <w:pPr>
        <w:spacing w:line="266" w:lineRule="auto"/>
        <w:ind w:left="4" w:right="20"/>
        <w:rPr>
          <w:rFonts w:ascii="Arial" w:hAnsi="Arial" w:cs="Arial"/>
          <w:sz w:val="24"/>
          <w:szCs w:val="24"/>
        </w:rPr>
      </w:pPr>
      <w:r w:rsidRPr="0058291C">
        <w:rPr>
          <w:rFonts w:ascii="Arial" w:eastAsia="Arial" w:hAnsi="Arial" w:cs="Arial"/>
          <w:sz w:val="24"/>
          <w:szCs w:val="24"/>
        </w:rPr>
        <w:t>(4) Novčanom kaznom od 500 KM do 5.000 KM kaznit će se za privredni prijestup odgovorna osoba u pravnoj osobi za radnje iz stava 3 ovog člana.</w:t>
      </w:r>
    </w:p>
    <w:p w14:paraId="58E5F9BA" w14:textId="77777777" w:rsidR="00B90194" w:rsidRPr="0058291C" w:rsidRDefault="00B90194" w:rsidP="00B90194">
      <w:pPr>
        <w:spacing w:line="246" w:lineRule="exact"/>
        <w:rPr>
          <w:rFonts w:ascii="Arial" w:hAnsi="Arial" w:cs="Arial"/>
          <w:sz w:val="24"/>
          <w:szCs w:val="24"/>
        </w:rPr>
      </w:pPr>
    </w:p>
    <w:p w14:paraId="09AA39CD" w14:textId="77777777" w:rsidR="00B90194" w:rsidRPr="0058291C" w:rsidRDefault="00B90194" w:rsidP="00B90194">
      <w:pPr>
        <w:ind w:left="4"/>
        <w:rPr>
          <w:rFonts w:ascii="Arial" w:hAnsi="Arial" w:cs="Arial"/>
          <w:sz w:val="24"/>
          <w:szCs w:val="24"/>
        </w:rPr>
      </w:pPr>
      <w:r w:rsidRPr="0058291C">
        <w:rPr>
          <w:rFonts w:ascii="Arial" w:eastAsia="Arial" w:hAnsi="Arial" w:cs="Arial"/>
          <w:b/>
          <w:bCs/>
          <w:sz w:val="24"/>
          <w:szCs w:val="24"/>
        </w:rPr>
        <w:t>POGLAVLJE IX</w:t>
      </w:r>
    </w:p>
    <w:p w14:paraId="62783028" w14:textId="77777777" w:rsidR="00B90194" w:rsidRPr="0058291C" w:rsidRDefault="00B90194" w:rsidP="00B90194">
      <w:pPr>
        <w:spacing w:line="240" w:lineRule="exact"/>
        <w:rPr>
          <w:rFonts w:ascii="Arial" w:hAnsi="Arial" w:cs="Arial"/>
          <w:sz w:val="24"/>
          <w:szCs w:val="24"/>
        </w:rPr>
      </w:pPr>
    </w:p>
    <w:p w14:paraId="37DC61B2" w14:textId="77777777" w:rsidR="00B90194" w:rsidRPr="0058291C" w:rsidRDefault="00B90194" w:rsidP="00B90194">
      <w:pPr>
        <w:ind w:left="4"/>
        <w:rPr>
          <w:rFonts w:ascii="Arial" w:eastAsia="Arial" w:hAnsi="Arial" w:cs="Arial"/>
          <w:sz w:val="24"/>
          <w:szCs w:val="24"/>
        </w:rPr>
      </w:pPr>
      <w:r w:rsidRPr="0058291C">
        <w:rPr>
          <w:rFonts w:ascii="Arial" w:eastAsia="Arial" w:hAnsi="Arial" w:cs="Arial"/>
          <w:sz w:val="24"/>
          <w:szCs w:val="24"/>
        </w:rPr>
        <w:t>PRIJELAZNE ODREDBE</w:t>
      </w:r>
    </w:p>
    <w:p w14:paraId="1C9CCA79" w14:textId="77777777" w:rsidR="00B90194" w:rsidRPr="0058291C" w:rsidRDefault="00B90194" w:rsidP="00B90194">
      <w:pPr>
        <w:ind w:left="4"/>
        <w:rPr>
          <w:rFonts w:ascii="Arial" w:eastAsia="Arial" w:hAnsi="Arial" w:cs="Arial"/>
          <w:sz w:val="24"/>
          <w:szCs w:val="24"/>
        </w:rPr>
      </w:pPr>
    </w:p>
    <w:p w14:paraId="46105182" w14:textId="77777777" w:rsidR="00B90194" w:rsidRPr="0058291C" w:rsidRDefault="00B90194" w:rsidP="00B90194">
      <w:pPr>
        <w:ind w:left="4"/>
        <w:rPr>
          <w:rFonts w:ascii="Arial" w:hAnsi="Arial" w:cs="Arial"/>
          <w:sz w:val="24"/>
          <w:szCs w:val="24"/>
        </w:rPr>
      </w:pPr>
    </w:p>
    <w:p w14:paraId="7B13C1FD" w14:textId="77777777" w:rsidR="00B90194" w:rsidRPr="0058291C" w:rsidRDefault="00B90194" w:rsidP="00B90194">
      <w:pPr>
        <w:spacing w:line="54" w:lineRule="exact"/>
        <w:rPr>
          <w:rFonts w:ascii="Arial" w:hAnsi="Arial" w:cs="Arial"/>
          <w:sz w:val="24"/>
          <w:szCs w:val="24"/>
        </w:rPr>
      </w:pPr>
    </w:p>
    <w:p w14:paraId="4005F7FA" w14:textId="77777777" w:rsidR="00B90194" w:rsidRPr="0058291C" w:rsidRDefault="00B90194" w:rsidP="00B90194">
      <w:pPr>
        <w:spacing w:line="288" w:lineRule="auto"/>
        <w:ind w:left="3444" w:right="8" w:hanging="3444"/>
        <w:jc w:val="center"/>
        <w:rPr>
          <w:rFonts w:ascii="Arial" w:eastAsia="Arial" w:hAnsi="Arial" w:cs="Arial"/>
          <w:b/>
          <w:bCs/>
          <w:sz w:val="24"/>
          <w:szCs w:val="24"/>
        </w:rPr>
      </w:pPr>
      <w:r w:rsidRPr="0058291C">
        <w:rPr>
          <w:rFonts w:ascii="Arial" w:eastAsia="Arial" w:hAnsi="Arial" w:cs="Arial"/>
          <w:b/>
          <w:bCs/>
          <w:sz w:val="24"/>
          <w:szCs w:val="24"/>
        </w:rPr>
        <w:t>Član 59.</w:t>
      </w:r>
    </w:p>
    <w:p w14:paraId="40070F68" w14:textId="77777777" w:rsidR="00B90194" w:rsidRPr="0058291C" w:rsidRDefault="00B90194" w:rsidP="00B90194">
      <w:pPr>
        <w:spacing w:line="288" w:lineRule="auto"/>
        <w:ind w:left="3444" w:right="8" w:hanging="3444"/>
        <w:jc w:val="center"/>
        <w:rPr>
          <w:rFonts w:ascii="Arial" w:hAnsi="Arial" w:cs="Arial"/>
          <w:sz w:val="24"/>
          <w:szCs w:val="24"/>
        </w:rPr>
      </w:pPr>
      <w:r w:rsidRPr="0058291C">
        <w:rPr>
          <w:rFonts w:ascii="Arial" w:eastAsia="Arial" w:hAnsi="Arial" w:cs="Arial"/>
          <w:b/>
          <w:bCs/>
          <w:sz w:val="24"/>
          <w:szCs w:val="24"/>
        </w:rPr>
        <w:t>(Prijelazno razdoblje)</w:t>
      </w:r>
    </w:p>
    <w:p w14:paraId="69E6DD99" w14:textId="77777777" w:rsidR="00B90194" w:rsidRPr="0058291C" w:rsidRDefault="00B90194" w:rsidP="00B90194">
      <w:pPr>
        <w:spacing w:line="318" w:lineRule="exact"/>
        <w:rPr>
          <w:rFonts w:ascii="Arial" w:hAnsi="Arial" w:cs="Arial"/>
          <w:sz w:val="24"/>
          <w:szCs w:val="24"/>
        </w:rPr>
      </w:pPr>
    </w:p>
    <w:p w14:paraId="58D02819" w14:textId="77777777" w:rsidR="00B90194" w:rsidRPr="0058291C" w:rsidRDefault="00B90194" w:rsidP="00B90194">
      <w:pPr>
        <w:numPr>
          <w:ilvl w:val="0"/>
          <w:numId w:val="52"/>
        </w:numPr>
        <w:tabs>
          <w:tab w:val="left" w:pos="395"/>
        </w:tabs>
        <w:spacing w:line="272" w:lineRule="auto"/>
        <w:ind w:left="4" w:hanging="4"/>
        <w:jc w:val="both"/>
        <w:rPr>
          <w:rFonts w:ascii="Arial" w:eastAsia="Arial" w:hAnsi="Arial" w:cs="Arial"/>
          <w:sz w:val="24"/>
          <w:szCs w:val="24"/>
        </w:rPr>
      </w:pPr>
      <w:r w:rsidRPr="0058291C">
        <w:rPr>
          <w:rFonts w:ascii="Arial" w:eastAsia="Arial" w:hAnsi="Arial" w:cs="Arial"/>
          <w:sz w:val="24"/>
          <w:szCs w:val="24"/>
        </w:rPr>
        <w:t xml:space="preserve">Nakon stupanja na snagu ovog Zakona, Komisija za koncesije koja je osnovana i radi prema odredbama Zakona o koncesijama (Službene novine Federacije Bosne i </w:t>
      </w:r>
      <w:r w:rsidRPr="0058291C">
        <w:rPr>
          <w:rFonts w:ascii="Arial" w:eastAsia="Arial" w:hAnsi="Arial" w:cs="Arial"/>
          <w:sz w:val="24"/>
          <w:szCs w:val="24"/>
        </w:rPr>
        <w:lastRenderedPageBreak/>
        <w:t>Hercegovine br. 40/02 i 61/06) će izvjestiti Vladu o svim potpisanim Ugovorima o koncesijama .</w:t>
      </w:r>
    </w:p>
    <w:p w14:paraId="449F280A" w14:textId="77777777" w:rsidR="00B90194" w:rsidRPr="0058291C" w:rsidRDefault="00B90194" w:rsidP="00B90194">
      <w:pPr>
        <w:spacing w:line="5" w:lineRule="exact"/>
        <w:rPr>
          <w:rFonts w:ascii="Arial" w:eastAsia="Arial" w:hAnsi="Arial" w:cs="Arial"/>
          <w:sz w:val="24"/>
          <w:szCs w:val="24"/>
        </w:rPr>
      </w:pPr>
    </w:p>
    <w:p w14:paraId="28CFE31F" w14:textId="77777777" w:rsidR="00B90194" w:rsidRPr="0058291C" w:rsidRDefault="00B90194" w:rsidP="00B90194">
      <w:pPr>
        <w:numPr>
          <w:ilvl w:val="0"/>
          <w:numId w:val="52"/>
        </w:numPr>
        <w:tabs>
          <w:tab w:val="left" w:pos="364"/>
        </w:tabs>
        <w:ind w:left="364" w:hanging="364"/>
        <w:jc w:val="both"/>
        <w:rPr>
          <w:rFonts w:ascii="Arial" w:eastAsia="Arial" w:hAnsi="Arial" w:cs="Arial"/>
          <w:sz w:val="24"/>
          <w:szCs w:val="24"/>
        </w:rPr>
      </w:pPr>
      <w:r w:rsidRPr="0058291C">
        <w:rPr>
          <w:rFonts w:ascii="Arial" w:eastAsia="Arial" w:hAnsi="Arial" w:cs="Arial"/>
          <w:sz w:val="24"/>
          <w:szCs w:val="24"/>
        </w:rPr>
        <w:t>Vlada će odrediti Ugovorno tijelo za svaki  Ugovor o koncesiji.</w:t>
      </w:r>
    </w:p>
    <w:p w14:paraId="4A48EDC9" w14:textId="77777777" w:rsidR="00B90194" w:rsidRPr="0058291C" w:rsidRDefault="00B90194" w:rsidP="00B90194">
      <w:pPr>
        <w:spacing w:line="53" w:lineRule="exact"/>
        <w:rPr>
          <w:rFonts w:ascii="Arial" w:eastAsia="Arial" w:hAnsi="Arial" w:cs="Arial"/>
          <w:sz w:val="24"/>
          <w:szCs w:val="24"/>
        </w:rPr>
      </w:pPr>
    </w:p>
    <w:p w14:paraId="6AD70378" w14:textId="77777777" w:rsidR="00B90194" w:rsidRPr="0058291C" w:rsidRDefault="00B90194" w:rsidP="00B90194">
      <w:pPr>
        <w:numPr>
          <w:ilvl w:val="0"/>
          <w:numId w:val="52"/>
        </w:numPr>
        <w:tabs>
          <w:tab w:val="left" w:pos="390"/>
        </w:tabs>
        <w:spacing w:line="272" w:lineRule="auto"/>
        <w:jc w:val="both"/>
        <w:rPr>
          <w:rFonts w:ascii="Arial" w:eastAsia="Arial" w:hAnsi="Arial" w:cs="Arial"/>
          <w:sz w:val="24"/>
          <w:szCs w:val="24"/>
        </w:rPr>
      </w:pPr>
      <w:r w:rsidRPr="0058291C">
        <w:rPr>
          <w:rFonts w:ascii="Arial" w:eastAsia="Arial" w:hAnsi="Arial" w:cs="Arial"/>
          <w:sz w:val="24"/>
          <w:szCs w:val="24"/>
        </w:rPr>
        <w:t>Postojeća Komisija za koncesije će predati svu dokumentaciju Ugovornom tijelu iz stava 2. ovog člana, te po jedan primjerak svih Ugovora o koncesijama Federalnom ministarstvu financija i Federalnom ministarstvu prostornog uređenja, u roku od 30 dana od dana stupanja na snagu ovog Zakona.</w:t>
      </w:r>
    </w:p>
    <w:p w14:paraId="55AD0F6C" w14:textId="77777777" w:rsidR="00B90194" w:rsidRPr="0058291C" w:rsidRDefault="00B90194" w:rsidP="00B90194">
      <w:pPr>
        <w:tabs>
          <w:tab w:val="left" w:pos="390"/>
        </w:tabs>
        <w:spacing w:line="272" w:lineRule="auto"/>
        <w:jc w:val="both"/>
      </w:pPr>
    </w:p>
    <w:p w14:paraId="6B3593C0" w14:textId="77777777" w:rsidR="00B90194" w:rsidRPr="0058291C" w:rsidRDefault="00B90194" w:rsidP="00B90194">
      <w:pPr>
        <w:tabs>
          <w:tab w:val="left" w:pos="390"/>
        </w:tabs>
        <w:spacing w:line="272" w:lineRule="auto"/>
        <w:jc w:val="both"/>
      </w:pPr>
    </w:p>
    <w:p w14:paraId="01720DB6" w14:textId="77777777" w:rsidR="00B90194" w:rsidRPr="0058291C" w:rsidRDefault="00B90194" w:rsidP="00B90194">
      <w:pPr>
        <w:tabs>
          <w:tab w:val="left" w:pos="390"/>
        </w:tabs>
        <w:spacing w:line="272" w:lineRule="auto"/>
        <w:jc w:val="center"/>
        <w:rPr>
          <w:rFonts w:ascii="Arial" w:eastAsia="Arial" w:hAnsi="Arial" w:cs="Arial"/>
          <w:b/>
          <w:sz w:val="24"/>
          <w:szCs w:val="24"/>
        </w:rPr>
      </w:pPr>
      <w:r w:rsidRPr="0058291C">
        <w:rPr>
          <w:rFonts w:ascii="Arial" w:eastAsia="Arial" w:hAnsi="Arial" w:cs="Arial"/>
          <w:b/>
          <w:sz w:val="24"/>
          <w:szCs w:val="24"/>
        </w:rPr>
        <w:t>Član 60.</w:t>
      </w:r>
    </w:p>
    <w:p w14:paraId="0F84B465" w14:textId="77777777" w:rsidR="00B90194" w:rsidRPr="0058291C" w:rsidRDefault="00B90194" w:rsidP="00B90194">
      <w:pPr>
        <w:tabs>
          <w:tab w:val="left" w:pos="390"/>
        </w:tabs>
        <w:spacing w:line="272" w:lineRule="auto"/>
        <w:ind w:left="4"/>
        <w:jc w:val="center"/>
        <w:rPr>
          <w:rFonts w:ascii="Arial" w:eastAsia="Arial" w:hAnsi="Arial" w:cs="Arial"/>
          <w:b/>
          <w:sz w:val="24"/>
          <w:szCs w:val="24"/>
        </w:rPr>
      </w:pPr>
      <w:r w:rsidRPr="0058291C">
        <w:rPr>
          <w:rFonts w:ascii="Arial" w:eastAsia="Arial" w:hAnsi="Arial" w:cs="Arial"/>
          <w:b/>
          <w:sz w:val="24"/>
          <w:szCs w:val="24"/>
        </w:rPr>
        <w:t>(Postojeći zakoni i zakoni specifični za pojedine oblasti)</w:t>
      </w:r>
    </w:p>
    <w:p w14:paraId="71093FC9" w14:textId="77777777" w:rsidR="00B90194" w:rsidRPr="0058291C" w:rsidRDefault="00B90194" w:rsidP="00B90194">
      <w:pPr>
        <w:spacing w:line="325" w:lineRule="exact"/>
        <w:rPr>
          <w:rFonts w:ascii="Arial" w:hAnsi="Arial" w:cs="Arial"/>
          <w:sz w:val="24"/>
          <w:szCs w:val="24"/>
        </w:rPr>
      </w:pPr>
    </w:p>
    <w:p w14:paraId="0AE0F719" w14:textId="77777777" w:rsidR="00B90194" w:rsidRPr="0058291C" w:rsidRDefault="00B90194" w:rsidP="00B90194">
      <w:pPr>
        <w:numPr>
          <w:ilvl w:val="0"/>
          <w:numId w:val="53"/>
        </w:numPr>
        <w:tabs>
          <w:tab w:val="left" w:pos="407"/>
        </w:tabs>
        <w:spacing w:line="272" w:lineRule="auto"/>
        <w:ind w:left="4" w:hanging="4"/>
        <w:jc w:val="both"/>
        <w:rPr>
          <w:rFonts w:ascii="Arial" w:eastAsia="Arial" w:hAnsi="Arial" w:cs="Arial"/>
          <w:sz w:val="24"/>
          <w:szCs w:val="24"/>
        </w:rPr>
      </w:pPr>
      <w:bookmarkStart w:id="15" w:name="page22"/>
      <w:bookmarkEnd w:id="15"/>
      <w:r w:rsidRPr="0058291C">
        <w:rPr>
          <w:rFonts w:ascii="Arial" w:eastAsia="Arial" w:hAnsi="Arial" w:cs="Arial"/>
          <w:sz w:val="24"/>
          <w:szCs w:val="24"/>
        </w:rPr>
        <w:t>Svi posebni federalni zakoni koji reguliraju koncesije iz člana 8. ovog zakona će regulirati koncesije u skladu sa ovim Zakonom u roku od šest mjeseci od dana stupanja na snagu ovog zakona.</w:t>
      </w:r>
    </w:p>
    <w:p w14:paraId="737439B1" w14:textId="77777777" w:rsidR="00B90194" w:rsidRPr="0058291C" w:rsidRDefault="00B90194" w:rsidP="00B90194">
      <w:pPr>
        <w:spacing w:line="14" w:lineRule="exact"/>
        <w:rPr>
          <w:rFonts w:ascii="Arial" w:eastAsia="Arial" w:hAnsi="Arial" w:cs="Arial"/>
          <w:sz w:val="24"/>
          <w:szCs w:val="24"/>
        </w:rPr>
      </w:pPr>
    </w:p>
    <w:p w14:paraId="4CD643AB" w14:textId="77777777" w:rsidR="00B90194" w:rsidRPr="0058291C" w:rsidRDefault="00B90194" w:rsidP="00B90194">
      <w:pPr>
        <w:numPr>
          <w:ilvl w:val="0"/>
          <w:numId w:val="53"/>
        </w:numPr>
        <w:tabs>
          <w:tab w:val="left" w:pos="397"/>
        </w:tabs>
        <w:spacing w:line="266" w:lineRule="auto"/>
        <w:ind w:left="4" w:right="20" w:hanging="4"/>
        <w:jc w:val="both"/>
        <w:rPr>
          <w:rFonts w:ascii="Arial" w:eastAsia="Arial" w:hAnsi="Arial" w:cs="Arial"/>
          <w:sz w:val="24"/>
          <w:szCs w:val="24"/>
        </w:rPr>
      </w:pPr>
      <w:r w:rsidRPr="0058291C">
        <w:rPr>
          <w:rFonts w:ascii="Arial" w:eastAsia="Arial" w:hAnsi="Arial" w:cs="Arial"/>
          <w:sz w:val="24"/>
          <w:szCs w:val="24"/>
        </w:rPr>
        <w:t>U slučaju da su odredbe drugih zakona i propisa u suprotnosti sa ovim zakonom primjenjivat će se ovaj zakon.</w:t>
      </w:r>
    </w:p>
    <w:p w14:paraId="52EEE770" w14:textId="77777777" w:rsidR="00B90194" w:rsidRPr="0058291C" w:rsidRDefault="00B90194" w:rsidP="00B90194">
      <w:pPr>
        <w:spacing w:line="200" w:lineRule="exact"/>
        <w:rPr>
          <w:rFonts w:ascii="Arial" w:hAnsi="Arial" w:cs="Arial"/>
          <w:sz w:val="24"/>
          <w:szCs w:val="24"/>
        </w:rPr>
      </w:pPr>
    </w:p>
    <w:p w14:paraId="3231983E" w14:textId="77777777" w:rsidR="00B90194" w:rsidRPr="0058291C" w:rsidRDefault="00B90194" w:rsidP="00B90194">
      <w:pPr>
        <w:spacing w:line="200" w:lineRule="exact"/>
        <w:rPr>
          <w:rFonts w:ascii="Arial" w:hAnsi="Arial" w:cs="Arial"/>
          <w:sz w:val="24"/>
          <w:szCs w:val="24"/>
        </w:rPr>
      </w:pPr>
    </w:p>
    <w:p w14:paraId="33AA5339" w14:textId="77777777" w:rsidR="00B90194" w:rsidRPr="0058291C" w:rsidRDefault="00B90194" w:rsidP="00B90194">
      <w:pPr>
        <w:spacing w:line="247" w:lineRule="exact"/>
        <w:rPr>
          <w:rFonts w:ascii="Arial" w:hAnsi="Arial" w:cs="Arial"/>
          <w:sz w:val="24"/>
          <w:szCs w:val="24"/>
        </w:rPr>
      </w:pPr>
    </w:p>
    <w:p w14:paraId="28477D3D" w14:textId="77777777" w:rsidR="00B90194" w:rsidRPr="0058291C" w:rsidRDefault="00B90194" w:rsidP="00B90194">
      <w:pPr>
        <w:ind w:left="4224"/>
        <w:rPr>
          <w:rFonts w:ascii="Arial" w:hAnsi="Arial" w:cs="Arial"/>
          <w:sz w:val="24"/>
          <w:szCs w:val="24"/>
        </w:rPr>
      </w:pPr>
      <w:r w:rsidRPr="0058291C">
        <w:rPr>
          <w:rFonts w:ascii="Arial" w:eastAsia="Arial" w:hAnsi="Arial" w:cs="Arial"/>
          <w:b/>
          <w:bCs/>
          <w:sz w:val="24"/>
          <w:szCs w:val="24"/>
        </w:rPr>
        <w:t>Član 61.</w:t>
      </w:r>
    </w:p>
    <w:p w14:paraId="599C443B" w14:textId="77777777" w:rsidR="00B90194" w:rsidRPr="0058291C" w:rsidRDefault="00B90194" w:rsidP="00B90194">
      <w:pPr>
        <w:spacing w:line="41" w:lineRule="exact"/>
        <w:rPr>
          <w:rFonts w:ascii="Arial" w:hAnsi="Arial" w:cs="Arial"/>
          <w:sz w:val="24"/>
          <w:szCs w:val="24"/>
        </w:rPr>
      </w:pPr>
    </w:p>
    <w:p w14:paraId="5AF278AD" w14:textId="77777777" w:rsidR="00B90194" w:rsidRPr="0058291C" w:rsidRDefault="00B90194" w:rsidP="00B90194">
      <w:pPr>
        <w:ind w:left="2224"/>
        <w:rPr>
          <w:rFonts w:ascii="Arial" w:hAnsi="Arial" w:cs="Arial"/>
          <w:sz w:val="24"/>
          <w:szCs w:val="24"/>
        </w:rPr>
      </w:pPr>
      <w:r w:rsidRPr="0058291C">
        <w:rPr>
          <w:rFonts w:ascii="Arial" w:eastAsia="Arial" w:hAnsi="Arial" w:cs="Arial"/>
          <w:b/>
          <w:bCs/>
          <w:sz w:val="24"/>
          <w:szCs w:val="24"/>
        </w:rPr>
        <w:t>(Usklađivanje kantonalnog zakonodavstva)</w:t>
      </w:r>
    </w:p>
    <w:p w14:paraId="230C7E9C" w14:textId="77777777" w:rsidR="00B90194" w:rsidRPr="0058291C" w:rsidRDefault="00B90194" w:rsidP="00B90194">
      <w:pPr>
        <w:spacing w:line="371" w:lineRule="exact"/>
        <w:rPr>
          <w:rFonts w:ascii="Arial" w:hAnsi="Arial" w:cs="Arial"/>
          <w:sz w:val="24"/>
          <w:szCs w:val="24"/>
        </w:rPr>
      </w:pPr>
    </w:p>
    <w:p w14:paraId="3161E085" w14:textId="77777777" w:rsidR="00B90194" w:rsidRPr="0058291C" w:rsidRDefault="00B90194" w:rsidP="00B90194">
      <w:pPr>
        <w:spacing w:line="270" w:lineRule="auto"/>
        <w:ind w:left="4"/>
        <w:jc w:val="both"/>
        <w:rPr>
          <w:rFonts w:ascii="Arial" w:hAnsi="Arial" w:cs="Arial"/>
          <w:sz w:val="24"/>
          <w:szCs w:val="24"/>
        </w:rPr>
      </w:pPr>
      <w:r w:rsidRPr="0058291C">
        <w:rPr>
          <w:rFonts w:ascii="Arial" w:eastAsia="Arial" w:hAnsi="Arial" w:cs="Arial"/>
          <w:sz w:val="24"/>
          <w:szCs w:val="24"/>
        </w:rPr>
        <w:t>Kantoni su dužni uskladiti svoje zakone i podzakonske akte koji uređuju oblast koncesija sa ovim zakonom u roku od šest mjeseci od dana stupanja na snagu ovog Zakona.</w:t>
      </w:r>
    </w:p>
    <w:p w14:paraId="12EF0A7D" w14:textId="77777777" w:rsidR="00B90194" w:rsidRPr="0058291C" w:rsidRDefault="00B90194" w:rsidP="00B90194">
      <w:pPr>
        <w:spacing w:line="328" w:lineRule="exact"/>
        <w:rPr>
          <w:rFonts w:ascii="Arial" w:hAnsi="Arial" w:cs="Arial"/>
          <w:sz w:val="24"/>
          <w:szCs w:val="24"/>
        </w:rPr>
      </w:pPr>
    </w:p>
    <w:p w14:paraId="77720B6A" w14:textId="77777777" w:rsidR="00B90194" w:rsidRPr="0058291C" w:rsidRDefault="00B90194" w:rsidP="00B90194">
      <w:pPr>
        <w:ind w:left="4224"/>
        <w:rPr>
          <w:rFonts w:ascii="Arial" w:hAnsi="Arial" w:cs="Arial"/>
          <w:sz w:val="24"/>
          <w:szCs w:val="24"/>
        </w:rPr>
      </w:pPr>
      <w:r w:rsidRPr="0058291C">
        <w:rPr>
          <w:rFonts w:ascii="Arial" w:eastAsia="Arial" w:hAnsi="Arial" w:cs="Arial"/>
          <w:b/>
          <w:bCs/>
          <w:sz w:val="24"/>
          <w:szCs w:val="24"/>
        </w:rPr>
        <w:t>Član 62.</w:t>
      </w:r>
    </w:p>
    <w:p w14:paraId="6D2CCF93" w14:textId="77777777" w:rsidR="00B90194" w:rsidRPr="0058291C" w:rsidRDefault="00B90194" w:rsidP="00B90194">
      <w:pPr>
        <w:spacing w:line="41" w:lineRule="exact"/>
        <w:rPr>
          <w:rFonts w:ascii="Arial" w:hAnsi="Arial" w:cs="Arial"/>
          <w:sz w:val="24"/>
          <w:szCs w:val="24"/>
        </w:rPr>
      </w:pPr>
    </w:p>
    <w:p w14:paraId="6B243429" w14:textId="77777777" w:rsidR="00B90194" w:rsidRPr="0058291C" w:rsidRDefault="00B90194" w:rsidP="00B90194">
      <w:pPr>
        <w:ind w:left="2484"/>
        <w:rPr>
          <w:rFonts w:ascii="Arial" w:hAnsi="Arial" w:cs="Arial"/>
          <w:sz w:val="24"/>
          <w:szCs w:val="24"/>
        </w:rPr>
      </w:pPr>
      <w:r w:rsidRPr="0058291C">
        <w:rPr>
          <w:rFonts w:ascii="Arial" w:eastAsia="Arial" w:hAnsi="Arial" w:cs="Arial"/>
          <w:b/>
          <w:bCs/>
          <w:sz w:val="24"/>
          <w:szCs w:val="24"/>
        </w:rPr>
        <w:t>(Tekući postupci za dodjelu koncesije)</w:t>
      </w:r>
    </w:p>
    <w:p w14:paraId="66F1E92D" w14:textId="77777777" w:rsidR="00B90194" w:rsidRPr="0058291C" w:rsidRDefault="00B90194" w:rsidP="00B90194">
      <w:pPr>
        <w:spacing w:line="368" w:lineRule="exact"/>
        <w:rPr>
          <w:rFonts w:ascii="Arial" w:hAnsi="Arial" w:cs="Arial"/>
          <w:sz w:val="24"/>
          <w:szCs w:val="24"/>
        </w:rPr>
      </w:pPr>
    </w:p>
    <w:p w14:paraId="698B4CEB" w14:textId="77777777" w:rsidR="00B90194" w:rsidRPr="0058291C" w:rsidRDefault="00B90194" w:rsidP="00B90194">
      <w:pPr>
        <w:numPr>
          <w:ilvl w:val="0"/>
          <w:numId w:val="54"/>
        </w:numPr>
        <w:tabs>
          <w:tab w:val="left" w:pos="366"/>
        </w:tabs>
        <w:spacing w:line="271" w:lineRule="auto"/>
        <w:ind w:left="4" w:hanging="4"/>
        <w:jc w:val="both"/>
        <w:rPr>
          <w:rFonts w:ascii="Arial" w:eastAsia="Arial" w:hAnsi="Arial" w:cs="Arial"/>
          <w:sz w:val="24"/>
          <w:szCs w:val="24"/>
        </w:rPr>
      </w:pPr>
      <w:r w:rsidRPr="0058291C">
        <w:rPr>
          <w:rFonts w:ascii="Arial" w:eastAsia="Arial" w:hAnsi="Arial" w:cs="Arial"/>
          <w:sz w:val="24"/>
          <w:szCs w:val="24"/>
        </w:rPr>
        <w:t>Postupci za dodjelu koncesije pokrenuti prije stupanja na snagu ovog Zakona završit će se po odredbama Zakona o koncesijama (Službene novine FederacijeBiH br. 40/02 i 61/06).</w:t>
      </w:r>
    </w:p>
    <w:p w14:paraId="2012D0F4" w14:textId="77777777" w:rsidR="00B90194" w:rsidRPr="0058291C" w:rsidRDefault="00B90194" w:rsidP="00B90194">
      <w:pPr>
        <w:spacing w:line="17" w:lineRule="exact"/>
        <w:rPr>
          <w:rFonts w:ascii="Arial" w:eastAsia="Arial" w:hAnsi="Arial" w:cs="Arial"/>
          <w:sz w:val="24"/>
          <w:szCs w:val="24"/>
        </w:rPr>
      </w:pPr>
    </w:p>
    <w:p w14:paraId="0CE6E49B" w14:textId="77777777" w:rsidR="00B90194" w:rsidRPr="0058291C" w:rsidRDefault="00B90194" w:rsidP="00B90194">
      <w:pPr>
        <w:numPr>
          <w:ilvl w:val="0"/>
          <w:numId w:val="54"/>
        </w:numPr>
        <w:tabs>
          <w:tab w:val="left" w:pos="404"/>
        </w:tabs>
        <w:spacing w:line="266" w:lineRule="auto"/>
        <w:ind w:left="4" w:hanging="4"/>
        <w:jc w:val="both"/>
        <w:rPr>
          <w:rFonts w:ascii="Arial" w:eastAsia="Arial" w:hAnsi="Arial" w:cs="Arial"/>
          <w:sz w:val="24"/>
          <w:szCs w:val="24"/>
        </w:rPr>
      </w:pPr>
      <w:r w:rsidRPr="0058291C">
        <w:rPr>
          <w:rFonts w:ascii="Arial" w:eastAsia="Arial" w:hAnsi="Arial" w:cs="Arial"/>
          <w:sz w:val="24"/>
          <w:szCs w:val="24"/>
        </w:rPr>
        <w:t>U najvećoj mogućoj mjeri, ugovori o koncesiji izrađeni kao rezultat postupaka za dodjelu koncesije iz stava 1. ovog člana, biti će realizirani u skladu sa odredbama ovog</w:t>
      </w:r>
    </w:p>
    <w:p w14:paraId="10DCB81F" w14:textId="77777777" w:rsidR="00B90194" w:rsidRPr="0058291C" w:rsidRDefault="00B90194" w:rsidP="00B90194">
      <w:pPr>
        <w:spacing w:line="13" w:lineRule="exact"/>
        <w:rPr>
          <w:rFonts w:ascii="Arial" w:eastAsia="Arial" w:hAnsi="Arial" w:cs="Arial"/>
          <w:sz w:val="24"/>
          <w:szCs w:val="24"/>
        </w:rPr>
      </w:pPr>
    </w:p>
    <w:p w14:paraId="7E903E5F" w14:textId="77777777" w:rsidR="00B90194" w:rsidRPr="0058291C" w:rsidRDefault="00B90194" w:rsidP="00B90194">
      <w:pPr>
        <w:ind w:left="4"/>
        <w:jc w:val="both"/>
        <w:rPr>
          <w:rFonts w:ascii="Arial" w:eastAsia="Arial" w:hAnsi="Arial" w:cs="Arial"/>
          <w:sz w:val="24"/>
          <w:szCs w:val="24"/>
        </w:rPr>
      </w:pPr>
      <w:r w:rsidRPr="0058291C">
        <w:rPr>
          <w:rFonts w:ascii="Arial" w:eastAsia="Arial" w:hAnsi="Arial" w:cs="Arial"/>
          <w:sz w:val="24"/>
          <w:szCs w:val="24"/>
        </w:rPr>
        <w:t>Zakona.</w:t>
      </w:r>
    </w:p>
    <w:p w14:paraId="7EB5BCCB" w14:textId="77777777" w:rsidR="00B90194" w:rsidRPr="0058291C" w:rsidRDefault="00B90194" w:rsidP="00B90194">
      <w:pPr>
        <w:spacing w:line="358" w:lineRule="exact"/>
        <w:rPr>
          <w:rFonts w:ascii="Arial" w:hAnsi="Arial" w:cs="Arial"/>
          <w:sz w:val="24"/>
          <w:szCs w:val="24"/>
        </w:rPr>
      </w:pPr>
    </w:p>
    <w:p w14:paraId="1D18A25F" w14:textId="77777777" w:rsidR="00B90194" w:rsidRPr="0058291C" w:rsidRDefault="00B90194" w:rsidP="00B90194">
      <w:pPr>
        <w:ind w:left="4224"/>
        <w:rPr>
          <w:rFonts w:ascii="Arial" w:hAnsi="Arial" w:cs="Arial"/>
          <w:sz w:val="24"/>
          <w:szCs w:val="24"/>
        </w:rPr>
      </w:pPr>
      <w:r w:rsidRPr="0058291C">
        <w:rPr>
          <w:rFonts w:ascii="Arial" w:eastAsia="Arial" w:hAnsi="Arial" w:cs="Arial"/>
          <w:b/>
          <w:bCs/>
          <w:sz w:val="24"/>
          <w:szCs w:val="24"/>
        </w:rPr>
        <w:t>Član 63.</w:t>
      </w:r>
    </w:p>
    <w:p w14:paraId="5519DC45" w14:textId="77777777" w:rsidR="00B90194" w:rsidRPr="0058291C" w:rsidRDefault="00B90194" w:rsidP="00B90194">
      <w:pPr>
        <w:spacing w:line="52" w:lineRule="exact"/>
        <w:rPr>
          <w:rFonts w:ascii="Arial" w:hAnsi="Arial" w:cs="Arial"/>
          <w:sz w:val="24"/>
          <w:szCs w:val="24"/>
        </w:rPr>
      </w:pPr>
    </w:p>
    <w:p w14:paraId="5C242106" w14:textId="77777777" w:rsidR="00B90194" w:rsidRPr="0058291C" w:rsidRDefault="00B90194" w:rsidP="00B90194">
      <w:pPr>
        <w:spacing w:line="268" w:lineRule="auto"/>
        <w:ind w:left="2364" w:right="280" w:hanging="2094"/>
        <w:rPr>
          <w:rFonts w:ascii="Arial" w:hAnsi="Arial" w:cs="Arial"/>
          <w:sz w:val="24"/>
          <w:szCs w:val="24"/>
        </w:rPr>
      </w:pPr>
      <w:r w:rsidRPr="0058291C">
        <w:rPr>
          <w:rFonts w:ascii="Arial" w:eastAsia="Arial" w:hAnsi="Arial" w:cs="Arial"/>
          <w:b/>
          <w:bCs/>
          <w:sz w:val="24"/>
          <w:szCs w:val="24"/>
        </w:rPr>
        <w:t>(Tretman postojećih korisnika prirodnog bogatstva, dobara u općoj upotrebi i obavljanje djelatnosti od općeg interesa)</w:t>
      </w:r>
    </w:p>
    <w:p w14:paraId="7113DAD6" w14:textId="77777777" w:rsidR="00B90194" w:rsidRPr="0058291C" w:rsidRDefault="00B90194" w:rsidP="00B90194">
      <w:pPr>
        <w:spacing w:line="326" w:lineRule="exact"/>
        <w:rPr>
          <w:rFonts w:ascii="Arial" w:hAnsi="Arial" w:cs="Arial"/>
          <w:sz w:val="24"/>
          <w:szCs w:val="24"/>
        </w:rPr>
      </w:pPr>
    </w:p>
    <w:p w14:paraId="21BF4705" w14:textId="77777777" w:rsidR="00B90194" w:rsidRPr="0058291C" w:rsidRDefault="00B90194" w:rsidP="00B90194">
      <w:pPr>
        <w:numPr>
          <w:ilvl w:val="1"/>
          <w:numId w:val="55"/>
        </w:numPr>
        <w:tabs>
          <w:tab w:val="left" w:pos="464"/>
        </w:tabs>
        <w:ind w:left="464" w:hanging="396"/>
        <w:jc w:val="both"/>
        <w:rPr>
          <w:rFonts w:ascii="Arial" w:eastAsia="Arial" w:hAnsi="Arial" w:cs="Arial"/>
          <w:sz w:val="24"/>
          <w:szCs w:val="24"/>
        </w:rPr>
      </w:pPr>
      <w:r w:rsidRPr="0058291C">
        <w:rPr>
          <w:rFonts w:ascii="Arial" w:eastAsia="Arial" w:hAnsi="Arial" w:cs="Arial"/>
          <w:sz w:val="24"/>
          <w:szCs w:val="24"/>
        </w:rPr>
        <w:t>Postojeći ugovori o koncesiji moraju biti obnovljeni ili produženi u skladu sa ovim</w:t>
      </w:r>
    </w:p>
    <w:p w14:paraId="42144749" w14:textId="77777777" w:rsidR="00B90194" w:rsidRPr="0058291C" w:rsidRDefault="00B90194" w:rsidP="00B90194">
      <w:pPr>
        <w:spacing w:line="51" w:lineRule="exact"/>
        <w:rPr>
          <w:rFonts w:ascii="Arial" w:eastAsia="Arial" w:hAnsi="Arial" w:cs="Arial"/>
          <w:sz w:val="24"/>
          <w:szCs w:val="24"/>
        </w:rPr>
      </w:pPr>
    </w:p>
    <w:p w14:paraId="1EFF8567" w14:textId="77777777" w:rsidR="00B90194" w:rsidRPr="0058291C" w:rsidRDefault="00B90194" w:rsidP="00B90194">
      <w:pPr>
        <w:spacing w:line="268" w:lineRule="auto"/>
        <w:ind w:left="4" w:right="20"/>
        <w:jc w:val="both"/>
        <w:rPr>
          <w:rFonts w:ascii="Arial" w:eastAsia="Arial" w:hAnsi="Arial" w:cs="Arial"/>
          <w:sz w:val="24"/>
          <w:szCs w:val="24"/>
        </w:rPr>
      </w:pPr>
      <w:r w:rsidRPr="0058291C">
        <w:rPr>
          <w:rFonts w:ascii="Arial" w:eastAsia="Arial" w:hAnsi="Arial" w:cs="Arial"/>
          <w:sz w:val="24"/>
          <w:szCs w:val="24"/>
        </w:rPr>
        <w:t>Zakonom u roku od 90 dana od dana stupanja na snagu ovog Zakonu u mjeri u kojoj nisu ugrožena stečena prava Koncesionara.</w:t>
      </w:r>
    </w:p>
    <w:p w14:paraId="4BAD77A4" w14:textId="77777777" w:rsidR="00B90194" w:rsidRPr="0058291C" w:rsidRDefault="00B90194" w:rsidP="00B90194">
      <w:pPr>
        <w:spacing w:line="19" w:lineRule="exact"/>
        <w:rPr>
          <w:rFonts w:ascii="Arial" w:eastAsia="Arial" w:hAnsi="Arial" w:cs="Arial"/>
          <w:sz w:val="24"/>
          <w:szCs w:val="24"/>
        </w:rPr>
      </w:pPr>
    </w:p>
    <w:p w14:paraId="58D3A365" w14:textId="77777777" w:rsidR="00B90194" w:rsidRPr="0058291C" w:rsidRDefault="00B90194" w:rsidP="00B90194">
      <w:pPr>
        <w:numPr>
          <w:ilvl w:val="0"/>
          <w:numId w:val="56"/>
        </w:numPr>
        <w:tabs>
          <w:tab w:val="left" w:pos="395"/>
        </w:tabs>
        <w:spacing w:line="273" w:lineRule="auto"/>
        <w:ind w:left="4" w:hanging="4"/>
        <w:jc w:val="both"/>
        <w:rPr>
          <w:rFonts w:ascii="Arial" w:eastAsia="Arial" w:hAnsi="Arial" w:cs="Arial"/>
          <w:sz w:val="24"/>
          <w:szCs w:val="24"/>
        </w:rPr>
      </w:pPr>
      <w:r w:rsidRPr="0058291C">
        <w:rPr>
          <w:rFonts w:ascii="Arial" w:eastAsia="Arial" w:hAnsi="Arial" w:cs="Arial"/>
          <w:sz w:val="24"/>
          <w:szCs w:val="24"/>
        </w:rPr>
        <w:t xml:space="preserve">Sve pravne osobe koje u tijeku svog poslovanja obavljaju bilo koje od privrednih djelatnosti koje spadaju u oblasti koncesija propisane u članu 8. ovog Zakona,sklapaju </w:t>
      </w:r>
      <w:r w:rsidRPr="0058291C">
        <w:rPr>
          <w:rFonts w:ascii="Arial" w:eastAsia="Arial" w:hAnsi="Arial" w:cs="Arial"/>
          <w:sz w:val="24"/>
          <w:szCs w:val="24"/>
        </w:rPr>
        <w:lastRenderedPageBreak/>
        <w:t>ugovor o koncesiji u okviru ovog Zakona sa Ugovornim tijelima iz stava 2. člana 60. ovog Zakona.</w:t>
      </w:r>
    </w:p>
    <w:p w14:paraId="4A304B35" w14:textId="77777777" w:rsidR="00B90194" w:rsidRPr="0058291C" w:rsidRDefault="00B90194" w:rsidP="00B90194">
      <w:pPr>
        <w:spacing w:line="13" w:lineRule="exact"/>
        <w:rPr>
          <w:rFonts w:ascii="Arial" w:eastAsia="Arial" w:hAnsi="Arial" w:cs="Arial"/>
          <w:sz w:val="24"/>
          <w:szCs w:val="24"/>
        </w:rPr>
      </w:pPr>
    </w:p>
    <w:p w14:paraId="39C21136" w14:textId="77777777" w:rsidR="00B90194" w:rsidRPr="0058291C" w:rsidRDefault="00B90194" w:rsidP="00B90194">
      <w:pPr>
        <w:numPr>
          <w:ilvl w:val="1"/>
          <w:numId w:val="56"/>
        </w:numPr>
        <w:tabs>
          <w:tab w:val="left" w:pos="469"/>
        </w:tabs>
        <w:spacing w:line="274" w:lineRule="auto"/>
        <w:ind w:left="4" w:firstLine="64"/>
        <w:jc w:val="both"/>
        <w:rPr>
          <w:rFonts w:ascii="Arial" w:eastAsia="Arial" w:hAnsi="Arial" w:cs="Arial"/>
          <w:sz w:val="24"/>
          <w:szCs w:val="24"/>
        </w:rPr>
      </w:pPr>
      <w:r w:rsidRPr="0058291C">
        <w:rPr>
          <w:rFonts w:ascii="Arial" w:eastAsia="Arial" w:hAnsi="Arial" w:cs="Arial"/>
          <w:sz w:val="24"/>
          <w:szCs w:val="24"/>
        </w:rPr>
        <w:t>Svi privredni subjekti koji obavljaju bilo koju privrednu djelatnost duže od godinu dana, koja spada u oblast koncesija propisanih članom 8. ovog zakona, a nemaju zaključen Ugovor o koncesiji, podnose Koncesoru ili Ugovornom tijelu zahtjev zaključenje ugovora o koncesiji u roku od 60 dana nakon stupanja na snagu ovog zakona. Ugovorno tijelo će odrediti potrebnu proceduru i opseg dokumentacije potrebne za dobivanje Ugovora o koncesiji, ovisno o predmetu koncesije.</w:t>
      </w:r>
    </w:p>
    <w:p w14:paraId="651B201A" w14:textId="77777777" w:rsidR="00B90194" w:rsidRPr="0058291C" w:rsidRDefault="00B90194" w:rsidP="00B90194">
      <w:pPr>
        <w:spacing w:line="13" w:lineRule="exact"/>
        <w:rPr>
          <w:rFonts w:ascii="Arial" w:eastAsia="Arial" w:hAnsi="Arial" w:cs="Arial"/>
          <w:sz w:val="24"/>
          <w:szCs w:val="24"/>
        </w:rPr>
      </w:pPr>
    </w:p>
    <w:p w14:paraId="5CAB7D54" w14:textId="77777777" w:rsidR="00B90194" w:rsidRPr="0058291C" w:rsidRDefault="00B90194" w:rsidP="00B90194">
      <w:pPr>
        <w:numPr>
          <w:ilvl w:val="0"/>
          <w:numId w:val="57"/>
        </w:numPr>
        <w:tabs>
          <w:tab w:val="left" w:pos="428"/>
        </w:tabs>
        <w:spacing w:line="271" w:lineRule="auto"/>
        <w:ind w:left="4" w:hanging="4"/>
        <w:jc w:val="both"/>
        <w:rPr>
          <w:rFonts w:ascii="Arial" w:eastAsia="Arial" w:hAnsi="Arial" w:cs="Arial"/>
          <w:sz w:val="24"/>
          <w:szCs w:val="24"/>
        </w:rPr>
      </w:pPr>
      <w:r w:rsidRPr="0058291C">
        <w:rPr>
          <w:rFonts w:ascii="Arial" w:eastAsia="Arial" w:hAnsi="Arial" w:cs="Arial"/>
          <w:sz w:val="24"/>
          <w:szCs w:val="24"/>
        </w:rPr>
        <w:t>Ugovor o koncesiji iz prethodnog stava izrađuje Ugovorno tijelo imenovano od strane Koncesora. Oblik i sadržaj Ugovora o koncesiji odobrava Koncesor, najkasnije 30 dana nakon njegovog podnošenja.</w:t>
      </w:r>
    </w:p>
    <w:p w14:paraId="39F3F155" w14:textId="77777777" w:rsidR="00B90194" w:rsidRPr="0058291C" w:rsidRDefault="00B90194" w:rsidP="00B90194">
      <w:pPr>
        <w:rPr>
          <w:rFonts w:ascii="Arial" w:hAnsi="Arial" w:cs="Arial"/>
          <w:sz w:val="24"/>
          <w:szCs w:val="24"/>
        </w:rPr>
      </w:pPr>
      <w:r w:rsidRPr="0058291C">
        <w:rPr>
          <w:rFonts w:ascii="Arial" w:hAnsi="Arial" w:cs="Arial"/>
          <w:sz w:val="24"/>
          <w:szCs w:val="24"/>
        </w:rPr>
        <w:t>(5) Ugovor o koncesiji iz stava 4. ovog člana se sklapa bez provođenja postupka javnog odabira.</w:t>
      </w:r>
    </w:p>
    <w:p w14:paraId="5E7E2058" w14:textId="77777777" w:rsidR="00B90194" w:rsidRPr="0058291C" w:rsidRDefault="00B90194" w:rsidP="00B90194">
      <w:pPr>
        <w:rPr>
          <w:rFonts w:ascii="Arial" w:hAnsi="Arial" w:cs="Arial"/>
          <w:sz w:val="24"/>
          <w:szCs w:val="24"/>
        </w:rPr>
      </w:pPr>
    </w:p>
    <w:p w14:paraId="27ABC156" w14:textId="77777777" w:rsidR="00B90194" w:rsidRPr="0058291C" w:rsidRDefault="00B90194" w:rsidP="00B90194">
      <w:pPr>
        <w:rPr>
          <w:rFonts w:ascii="Arial" w:hAnsi="Arial" w:cs="Arial"/>
          <w:b/>
          <w:sz w:val="24"/>
          <w:szCs w:val="24"/>
        </w:rPr>
      </w:pPr>
      <w:r w:rsidRPr="0058291C">
        <w:rPr>
          <w:rFonts w:ascii="Arial" w:hAnsi="Arial" w:cs="Arial"/>
          <w:b/>
          <w:sz w:val="24"/>
          <w:szCs w:val="24"/>
        </w:rPr>
        <w:t>POGLAVLJE X</w:t>
      </w:r>
    </w:p>
    <w:p w14:paraId="0324D344" w14:textId="77777777" w:rsidR="00B90194" w:rsidRPr="0058291C" w:rsidRDefault="00B90194" w:rsidP="00B90194">
      <w:pPr>
        <w:rPr>
          <w:rFonts w:ascii="Arial" w:hAnsi="Arial" w:cs="Arial"/>
          <w:sz w:val="24"/>
          <w:szCs w:val="24"/>
        </w:rPr>
      </w:pPr>
    </w:p>
    <w:p w14:paraId="36C99512" w14:textId="77777777" w:rsidR="00B90194" w:rsidRPr="0058291C" w:rsidRDefault="00B90194" w:rsidP="00B90194">
      <w:pPr>
        <w:spacing w:line="242" w:lineRule="exact"/>
        <w:rPr>
          <w:rFonts w:ascii="Arial" w:hAnsi="Arial" w:cs="Arial"/>
          <w:sz w:val="24"/>
          <w:szCs w:val="24"/>
        </w:rPr>
      </w:pPr>
    </w:p>
    <w:p w14:paraId="6E68A450" w14:textId="77777777" w:rsidR="00B90194" w:rsidRPr="0058291C" w:rsidRDefault="00B90194" w:rsidP="00B90194">
      <w:pPr>
        <w:rPr>
          <w:rFonts w:ascii="Arial" w:hAnsi="Arial" w:cs="Arial"/>
          <w:sz w:val="24"/>
          <w:szCs w:val="24"/>
        </w:rPr>
      </w:pPr>
      <w:r w:rsidRPr="0058291C">
        <w:rPr>
          <w:rFonts w:ascii="Arial" w:eastAsia="Arial" w:hAnsi="Arial" w:cs="Arial"/>
          <w:sz w:val="24"/>
          <w:szCs w:val="24"/>
        </w:rPr>
        <w:t>ZAVRŠNE ODREDBE</w:t>
      </w:r>
    </w:p>
    <w:p w14:paraId="3F747A90" w14:textId="77777777" w:rsidR="00B90194" w:rsidRPr="0058291C" w:rsidRDefault="00B90194" w:rsidP="00B90194">
      <w:pPr>
        <w:spacing w:line="200" w:lineRule="exact"/>
        <w:rPr>
          <w:rFonts w:ascii="Arial" w:hAnsi="Arial" w:cs="Arial"/>
          <w:sz w:val="24"/>
          <w:szCs w:val="24"/>
        </w:rPr>
      </w:pPr>
    </w:p>
    <w:p w14:paraId="728EB68F" w14:textId="77777777" w:rsidR="00B90194" w:rsidRPr="0058291C" w:rsidRDefault="00B90194" w:rsidP="00B90194">
      <w:pPr>
        <w:spacing w:line="200" w:lineRule="exact"/>
        <w:rPr>
          <w:rFonts w:ascii="Arial" w:hAnsi="Arial" w:cs="Arial"/>
          <w:sz w:val="24"/>
          <w:szCs w:val="24"/>
        </w:rPr>
      </w:pPr>
    </w:p>
    <w:p w14:paraId="67FE7A64" w14:textId="77777777" w:rsidR="00B90194" w:rsidRPr="0058291C" w:rsidRDefault="00B90194" w:rsidP="00B90194">
      <w:pPr>
        <w:spacing w:line="241" w:lineRule="exact"/>
        <w:rPr>
          <w:rFonts w:ascii="Arial" w:hAnsi="Arial" w:cs="Arial"/>
          <w:sz w:val="24"/>
          <w:szCs w:val="24"/>
        </w:rPr>
      </w:pPr>
    </w:p>
    <w:p w14:paraId="28AA44A4" w14:textId="77777777" w:rsidR="00B90194" w:rsidRPr="0058291C" w:rsidRDefault="00B90194" w:rsidP="00B90194">
      <w:pPr>
        <w:ind w:left="4220"/>
        <w:rPr>
          <w:rFonts w:ascii="Arial" w:hAnsi="Arial" w:cs="Arial"/>
          <w:sz w:val="24"/>
          <w:szCs w:val="24"/>
        </w:rPr>
      </w:pPr>
      <w:r w:rsidRPr="0058291C">
        <w:rPr>
          <w:rFonts w:ascii="Arial" w:eastAsia="Arial" w:hAnsi="Arial" w:cs="Arial"/>
          <w:b/>
          <w:bCs/>
          <w:sz w:val="24"/>
          <w:szCs w:val="24"/>
        </w:rPr>
        <w:t>Član 64.</w:t>
      </w:r>
    </w:p>
    <w:p w14:paraId="27181A27" w14:textId="77777777" w:rsidR="00B90194" w:rsidRPr="0058291C" w:rsidRDefault="00B90194" w:rsidP="00B90194">
      <w:pPr>
        <w:spacing w:line="41" w:lineRule="exact"/>
        <w:rPr>
          <w:rFonts w:ascii="Arial" w:hAnsi="Arial" w:cs="Arial"/>
          <w:sz w:val="24"/>
          <w:szCs w:val="24"/>
        </w:rPr>
      </w:pPr>
    </w:p>
    <w:p w14:paraId="62B00416" w14:textId="77777777" w:rsidR="00B90194" w:rsidRPr="0058291C" w:rsidRDefault="00B90194" w:rsidP="00B90194">
      <w:pPr>
        <w:ind w:left="2560"/>
        <w:rPr>
          <w:rFonts w:ascii="Arial" w:hAnsi="Arial" w:cs="Arial"/>
          <w:sz w:val="24"/>
          <w:szCs w:val="24"/>
        </w:rPr>
      </w:pPr>
      <w:r w:rsidRPr="0058291C">
        <w:rPr>
          <w:rFonts w:ascii="Arial" w:eastAsia="Arial" w:hAnsi="Arial" w:cs="Arial"/>
          <w:b/>
          <w:bCs/>
          <w:sz w:val="24"/>
          <w:szCs w:val="24"/>
        </w:rPr>
        <w:t>(Prestanak važenja primjene Zakona)</w:t>
      </w:r>
    </w:p>
    <w:p w14:paraId="1599A97E" w14:textId="77777777" w:rsidR="00B90194" w:rsidRPr="0058291C" w:rsidRDefault="00B90194" w:rsidP="00B90194">
      <w:pPr>
        <w:spacing w:line="371" w:lineRule="exact"/>
        <w:rPr>
          <w:rFonts w:ascii="Arial" w:hAnsi="Arial" w:cs="Arial"/>
          <w:sz w:val="24"/>
          <w:szCs w:val="24"/>
        </w:rPr>
      </w:pPr>
    </w:p>
    <w:p w14:paraId="43081706" w14:textId="77777777" w:rsidR="00B90194" w:rsidRPr="0058291C" w:rsidRDefault="00B90194" w:rsidP="00B90194">
      <w:pPr>
        <w:spacing w:line="266" w:lineRule="auto"/>
        <w:ind w:right="40"/>
        <w:rPr>
          <w:rFonts w:ascii="Arial" w:hAnsi="Arial" w:cs="Arial"/>
          <w:sz w:val="24"/>
          <w:szCs w:val="24"/>
        </w:rPr>
      </w:pPr>
      <w:r w:rsidRPr="0058291C">
        <w:rPr>
          <w:rFonts w:ascii="Arial" w:eastAsia="Arial" w:hAnsi="Arial" w:cs="Arial"/>
          <w:sz w:val="24"/>
          <w:szCs w:val="24"/>
        </w:rPr>
        <w:t>Danom stupanja na snagu ovog zakona prestaje važiti Zakon o koncesijama (Službene novine Federacije BiH, br. 40/02 i 61/06).</w:t>
      </w:r>
    </w:p>
    <w:p w14:paraId="28680943" w14:textId="77777777" w:rsidR="00B90194" w:rsidRPr="0058291C" w:rsidRDefault="00B90194" w:rsidP="00B90194">
      <w:pPr>
        <w:spacing w:line="339" w:lineRule="exact"/>
        <w:rPr>
          <w:rFonts w:ascii="Arial" w:hAnsi="Arial" w:cs="Arial"/>
          <w:sz w:val="24"/>
          <w:szCs w:val="24"/>
        </w:rPr>
      </w:pPr>
    </w:p>
    <w:p w14:paraId="3A381F24" w14:textId="77777777" w:rsidR="00B90194" w:rsidRPr="0058291C" w:rsidRDefault="00B90194" w:rsidP="00B90194">
      <w:pPr>
        <w:spacing w:line="290" w:lineRule="auto"/>
        <w:ind w:left="3080" w:right="3080" w:firstLine="1140"/>
        <w:rPr>
          <w:rFonts w:ascii="Arial" w:hAnsi="Arial" w:cs="Arial"/>
          <w:sz w:val="24"/>
          <w:szCs w:val="24"/>
        </w:rPr>
      </w:pPr>
      <w:r w:rsidRPr="0058291C">
        <w:rPr>
          <w:rFonts w:ascii="Arial" w:eastAsia="Arial" w:hAnsi="Arial" w:cs="Arial"/>
          <w:b/>
          <w:bCs/>
          <w:sz w:val="24"/>
          <w:szCs w:val="24"/>
        </w:rPr>
        <w:t>Član 65. (Stupanjena snagu Zakona)</w:t>
      </w:r>
    </w:p>
    <w:p w14:paraId="160F6CB7" w14:textId="77777777" w:rsidR="00B90194" w:rsidRPr="0058291C" w:rsidRDefault="00B90194" w:rsidP="00B90194">
      <w:pPr>
        <w:spacing w:line="314" w:lineRule="exact"/>
        <w:rPr>
          <w:rFonts w:ascii="Arial" w:hAnsi="Arial" w:cs="Arial"/>
          <w:sz w:val="24"/>
          <w:szCs w:val="24"/>
        </w:rPr>
      </w:pPr>
    </w:p>
    <w:p w14:paraId="68CA6AA4" w14:textId="77777777" w:rsidR="00B90194" w:rsidRPr="003C4B46" w:rsidRDefault="00B90194" w:rsidP="00B90194">
      <w:pPr>
        <w:spacing w:line="266" w:lineRule="auto"/>
        <w:ind w:right="260"/>
        <w:rPr>
          <w:rFonts w:ascii="Arial" w:hAnsi="Arial" w:cs="Arial"/>
          <w:sz w:val="24"/>
          <w:szCs w:val="24"/>
        </w:rPr>
      </w:pPr>
      <w:r w:rsidRPr="0058291C">
        <w:rPr>
          <w:rFonts w:ascii="Arial" w:eastAsia="Arial" w:hAnsi="Arial" w:cs="Arial"/>
          <w:sz w:val="24"/>
          <w:szCs w:val="24"/>
        </w:rPr>
        <w:t>Ovaj zakon stupa na snagu osmog dana od dana objavljivanja u Službenim novinama Federacije BiH.</w:t>
      </w:r>
    </w:p>
    <w:sectPr w:rsidR="00B90194" w:rsidRPr="003C4B46" w:rsidSect="00B90194">
      <w:pgSz w:w="11900" w:h="16838"/>
      <w:pgMar w:top="1410" w:right="1120" w:bottom="1440" w:left="1420" w:header="0" w:footer="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72367"/>
    <w:multiLevelType w:val="hybridMultilevel"/>
    <w:tmpl w:val="C1CE9902"/>
    <w:lvl w:ilvl="0" w:tplc="5CF45938">
      <w:start w:val="1"/>
      <w:numFmt w:val="decimal"/>
      <w:lvlText w:val="%1"/>
      <w:lvlJc w:val="left"/>
    </w:lvl>
    <w:lvl w:ilvl="1" w:tplc="508A4C96">
      <w:start w:val="3"/>
      <w:numFmt w:val="decimal"/>
      <w:lvlText w:val="%2)"/>
      <w:lvlJc w:val="left"/>
    </w:lvl>
    <w:lvl w:ilvl="2" w:tplc="8C4E0760">
      <w:numFmt w:val="decimal"/>
      <w:lvlText w:val=""/>
      <w:lvlJc w:val="left"/>
    </w:lvl>
    <w:lvl w:ilvl="3" w:tplc="32F4316E">
      <w:numFmt w:val="decimal"/>
      <w:lvlText w:val=""/>
      <w:lvlJc w:val="left"/>
    </w:lvl>
    <w:lvl w:ilvl="4" w:tplc="BC663D9A">
      <w:numFmt w:val="decimal"/>
      <w:lvlText w:val=""/>
      <w:lvlJc w:val="left"/>
    </w:lvl>
    <w:lvl w:ilvl="5" w:tplc="8FBEF76C">
      <w:numFmt w:val="decimal"/>
      <w:lvlText w:val=""/>
      <w:lvlJc w:val="left"/>
    </w:lvl>
    <w:lvl w:ilvl="6" w:tplc="6C26498A">
      <w:numFmt w:val="decimal"/>
      <w:lvlText w:val=""/>
      <w:lvlJc w:val="left"/>
    </w:lvl>
    <w:lvl w:ilvl="7" w:tplc="82CC6F04">
      <w:numFmt w:val="decimal"/>
      <w:lvlText w:val=""/>
      <w:lvlJc w:val="left"/>
    </w:lvl>
    <w:lvl w:ilvl="8" w:tplc="62802402">
      <w:numFmt w:val="decimal"/>
      <w:lvlText w:val=""/>
      <w:lvlJc w:val="left"/>
    </w:lvl>
  </w:abstractNum>
  <w:abstractNum w:abstractNumId="1" w15:restartNumberingAfterBreak="0">
    <w:nsid w:val="08138641"/>
    <w:multiLevelType w:val="hybridMultilevel"/>
    <w:tmpl w:val="48ECDC46"/>
    <w:lvl w:ilvl="0" w:tplc="0F520742">
      <w:start w:val="12"/>
      <w:numFmt w:val="decimal"/>
      <w:lvlText w:val="(%1)"/>
      <w:lvlJc w:val="left"/>
    </w:lvl>
    <w:lvl w:ilvl="1" w:tplc="F2CE5A92">
      <w:numFmt w:val="decimal"/>
      <w:lvlText w:val=""/>
      <w:lvlJc w:val="left"/>
    </w:lvl>
    <w:lvl w:ilvl="2" w:tplc="28F6E8D4">
      <w:numFmt w:val="decimal"/>
      <w:lvlText w:val=""/>
      <w:lvlJc w:val="left"/>
    </w:lvl>
    <w:lvl w:ilvl="3" w:tplc="CC6E484A">
      <w:numFmt w:val="decimal"/>
      <w:lvlText w:val=""/>
      <w:lvlJc w:val="left"/>
    </w:lvl>
    <w:lvl w:ilvl="4" w:tplc="B00A1F88">
      <w:numFmt w:val="decimal"/>
      <w:lvlText w:val=""/>
      <w:lvlJc w:val="left"/>
    </w:lvl>
    <w:lvl w:ilvl="5" w:tplc="E9CCCD3E">
      <w:numFmt w:val="decimal"/>
      <w:lvlText w:val=""/>
      <w:lvlJc w:val="left"/>
    </w:lvl>
    <w:lvl w:ilvl="6" w:tplc="70E45D50">
      <w:numFmt w:val="decimal"/>
      <w:lvlText w:val=""/>
      <w:lvlJc w:val="left"/>
    </w:lvl>
    <w:lvl w:ilvl="7" w:tplc="63BA7462">
      <w:numFmt w:val="decimal"/>
      <w:lvlText w:val=""/>
      <w:lvlJc w:val="left"/>
    </w:lvl>
    <w:lvl w:ilvl="8" w:tplc="42285EF8">
      <w:numFmt w:val="decimal"/>
      <w:lvlText w:val=""/>
      <w:lvlJc w:val="left"/>
    </w:lvl>
  </w:abstractNum>
  <w:abstractNum w:abstractNumId="2" w15:restartNumberingAfterBreak="0">
    <w:nsid w:val="12E685FB"/>
    <w:multiLevelType w:val="hybridMultilevel"/>
    <w:tmpl w:val="0B86864A"/>
    <w:lvl w:ilvl="0" w:tplc="264CA572">
      <w:start w:val="1"/>
      <w:numFmt w:val="decimal"/>
      <w:lvlText w:val="(%1)"/>
      <w:lvlJc w:val="left"/>
    </w:lvl>
    <w:lvl w:ilvl="1" w:tplc="83F00C7E">
      <w:numFmt w:val="decimal"/>
      <w:lvlText w:val=""/>
      <w:lvlJc w:val="left"/>
    </w:lvl>
    <w:lvl w:ilvl="2" w:tplc="8BFE0C12">
      <w:numFmt w:val="decimal"/>
      <w:lvlText w:val=""/>
      <w:lvlJc w:val="left"/>
    </w:lvl>
    <w:lvl w:ilvl="3" w:tplc="915A8E40">
      <w:numFmt w:val="decimal"/>
      <w:lvlText w:val=""/>
      <w:lvlJc w:val="left"/>
    </w:lvl>
    <w:lvl w:ilvl="4" w:tplc="A7FE5526">
      <w:numFmt w:val="decimal"/>
      <w:lvlText w:val=""/>
      <w:lvlJc w:val="left"/>
    </w:lvl>
    <w:lvl w:ilvl="5" w:tplc="E77AB548">
      <w:numFmt w:val="decimal"/>
      <w:lvlText w:val=""/>
      <w:lvlJc w:val="left"/>
    </w:lvl>
    <w:lvl w:ilvl="6" w:tplc="31620CF2">
      <w:numFmt w:val="decimal"/>
      <w:lvlText w:val=""/>
      <w:lvlJc w:val="left"/>
    </w:lvl>
    <w:lvl w:ilvl="7" w:tplc="DD8834A6">
      <w:numFmt w:val="decimal"/>
      <w:lvlText w:val=""/>
      <w:lvlJc w:val="left"/>
    </w:lvl>
    <w:lvl w:ilvl="8" w:tplc="4BEAE0FC">
      <w:numFmt w:val="decimal"/>
      <w:lvlText w:val=""/>
      <w:lvlJc w:val="left"/>
    </w:lvl>
  </w:abstractNum>
  <w:abstractNum w:abstractNumId="3" w15:restartNumberingAfterBreak="0">
    <w:nsid w:val="153EA438"/>
    <w:multiLevelType w:val="hybridMultilevel"/>
    <w:tmpl w:val="300EEF9A"/>
    <w:lvl w:ilvl="0" w:tplc="A36270EC">
      <w:start w:val="1"/>
      <w:numFmt w:val="decimal"/>
      <w:lvlText w:val="%1."/>
      <w:lvlJc w:val="left"/>
    </w:lvl>
    <w:lvl w:ilvl="1" w:tplc="ABBCD1A4">
      <w:numFmt w:val="decimal"/>
      <w:lvlText w:val=""/>
      <w:lvlJc w:val="left"/>
    </w:lvl>
    <w:lvl w:ilvl="2" w:tplc="23B2AA12">
      <w:numFmt w:val="decimal"/>
      <w:lvlText w:val=""/>
      <w:lvlJc w:val="left"/>
    </w:lvl>
    <w:lvl w:ilvl="3" w:tplc="FDAC396A">
      <w:numFmt w:val="decimal"/>
      <w:lvlText w:val=""/>
      <w:lvlJc w:val="left"/>
    </w:lvl>
    <w:lvl w:ilvl="4" w:tplc="18524B46">
      <w:numFmt w:val="decimal"/>
      <w:lvlText w:val=""/>
      <w:lvlJc w:val="left"/>
    </w:lvl>
    <w:lvl w:ilvl="5" w:tplc="512A2158">
      <w:numFmt w:val="decimal"/>
      <w:lvlText w:val=""/>
      <w:lvlJc w:val="left"/>
    </w:lvl>
    <w:lvl w:ilvl="6" w:tplc="AE9ADB96">
      <w:numFmt w:val="decimal"/>
      <w:lvlText w:val=""/>
      <w:lvlJc w:val="left"/>
    </w:lvl>
    <w:lvl w:ilvl="7" w:tplc="832A89F2">
      <w:numFmt w:val="decimal"/>
      <w:lvlText w:val=""/>
      <w:lvlJc w:val="left"/>
    </w:lvl>
    <w:lvl w:ilvl="8" w:tplc="85EE931E">
      <w:numFmt w:val="decimal"/>
      <w:lvlText w:val=""/>
      <w:lvlJc w:val="left"/>
    </w:lvl>
  </w:abstractNum>
  <w:abstractNum w:abstractNumId="4" w15:restartNumberingAfterBreak="0">
    <w:nsid w:val="180115BE"/>
    <w:multiLevelType w:val="hybridMultilevel"/>
    <w:tmpl w:val="DD189E04"/>
    <w:lvl w:ilvl="0" w:tplc="7DBC1D52">
      <w:start w:val="4"/>
      <w:numFmt w:val="decimal"/>
      <w:lvlText w:val="(%1)"/>
      <w:lvlJc w:val="left"/>
    </w:lvl>
    <w:lvl w:ilvl="1" w:tplc="1FD81F44">
      <w:start w:val="1"/>
      <w:numFmt w:val="decimal"/>
      <w:lvlText w:val="%2"/>
      <w:lvlJc w:val="left"/>
    </w:lvl>
    <w:lvl w:ilvl="2" w:tplc="E550BF76">
      <w:numFmt w:val="decimal"/>
      <w:lvlText w:val=""/>
      <w:lvlJc w:val="left"/>
    </w:lvl>
    <w:lvl w:ilvl="3" w:tplc="A066DA0E">
      <w:numFmt w:val="decimal"/>
      <w:lvlText w:val=""/>
      <w:lvlJc w:val="left"/>
    </w:lvl>
    <w:lvl w:ilvl="4" w:tplc="073287BA">
      <w:numFmt w:val="decimal"/>
      <w:lvlText w:val=""/>
      <w:lvlJc w:val="left"/>
    </w:lvl>
    <w:lvl w:ilvl="5" w:tplc="591622D4">
      <w:numFmt w:val="decimal"/>
      <w:lvlText w:val=""/>
      <w:lvlJc w:val="left"/>
    </w:lvl>
    <w:lvl w:ilvl="6" w:tplc="71A67D58">
      <w:numFmt w:val="decimal"/>
      <w:lvlText w:val=""/>
      <w:lvlJc w:val="left"/>
    </w:lvl>
    <w:lvl w:ilvl="7" w:tplc="129062B8">
      <w:numFmt w:val="decimal"/>
      <w:lvlText w:val=""/>
      <w:lvlJc w:val="left"/>
    </w:lvl>
    <w:lvl w:ilvl="8" w:tplc="9FBC9478">
      <w:numFmt w:val="decimal"/>
      <w:lvlText w:val=""/>
      <w:lvlJc w:val="left"/>
    </w:lvl>
  </w:abstractNum>
  <w:abstractNum w:abstractNumId="5" w15:restartNumberingAfterBreak="0">
    <w:nsid w:val="1BA026FA"/>
    <w:multiLevelType w:val="hybridMultilevel"/>
    <w:tmpl w:val="77D233E6"/>
    <w:lvl w:ilvl="0" w:tplc="7930C650">
      <w:start w:val="1"/>
      <w:numFmt w:val="decimal"/>
      <w:lvlText w:val="(%1)"/>
      <w:lvlJc w:val="left"/>
    </w:lvl>
    <w:lvl w:ilvl="1" w:tplc="71E627AC">
      <w:numFmt w:val="decimal"/>
      <w:lvlText w:val=""/>
      <w:lvlJc w:val="left"/>
    </w:lvl>
    <w:lvl w:ilvl="2" w:tplc="5F3259A6">
      <w:numFmt w:val="decimal"/>
      <w:lvlText w:val=""/>
      <w:lvlJc w:val="left"/>
    </w:lvl>
    <w:lvl w:ilvl="3" w:tplc="B4A48C6A">
      <w:numFmt w:val="decimal"/>
      <w:lvlText w:val=""/>
      <w:lvlJc w:val="left"/>
    </w:lvl>
    <w:lvl w:ilvl="4" w:tplc="67CEB7BA">
      <w:numFmt w:val="decimal"/>
      <w:lvlText w:val=""/>
      <w:lvlJc w:val="left"/>
    </w:lvl>
    <w:lvl w:ilvl="5" w:tplc="CE9027AA">
      <w:numFmt w:val="decimal"/>
      <w:lvlText w:val=""/>
      <w:lvlJc w:val="left"/>
    </w:lvl>
    <w:lvl w:ilvl="6" w:tplc="ECEA6E90">
      <w:numFmt w:val="decimal"/>
      <w:lvlText w:val=""/>
      <w:lvlJc w:val="left"/>
    </w:lvl>
    <w:lvl w:ilvl="7" w:tplc="1A34A332">
      <w:numFmt w:val="decimal"/>
      <w:lvlText w:val=""/>
      <w:lvlJc w:val="left"/>
    </w:lvl>
    <w:lvl w:ilvl="8" w:tplc="44967E7A">
      <w:numFmt w:val="decimal"/>
      <w:lvlText w:val=""/>
      <w:lvlJc w:val="left"/>
    </w:lvl>
  </w:abstractNum>
  <w:abstractNum w:abstractNumId="6" w15:restartNumberingAfterBreak="0">
    <w:nsid w:val="1CF10FD8"/>
    <w:multiLevelType w:val="hybridMultilevel"/>
    <w:tmpl w:val="85DCDBBC"/>
    <w:lvl w:ilvl="0" w:tplc="377E27F2">
      <w:start w:val="2"/>
      <w:numFmt w:val="decimal"/>
      <w:lvlText w:val="(%1)"/>
      <w:lvlJc w:val="left"/>
    </w:lvl>
    <w:lvl w:ilvl="1" w:tplc="B8E4A4D0">
      <w:start w:val="3"/>
      <w:numFmt w:val="decimal"/>
      <w:lvlText w:val="(%2)"/>
      <w:lvlJc w:val="left"/>
    </w:lvl>
    <w:lvl w:ilvl="2" w:tplc="4C442122">
      <w:numFmt w:val="decimal"/>
      <w:lvlText w:val=""/>
      <w:lvlJc w:val="left"/>
    </w:lvl>
    <w:lvl w:ilvl="3" w:tplc="904C5CCE">
      <w:numFmt w:val="decimal"/>
      <w:lvlText w:val=""/>
      <w:lvlJc w:val="left"/>
    </w:lvl>
    <w:lvl w:ilvl="4" w:tplc="C82001D4">
      <w:numFmt w:val="decimal"/>
      <w:lvlText w:val=""/>
      <w:lvlJc w:val="left"/>
    </w:lvl>
    <w:lvl w:ilvl="5" w:tplc="7D72FF3A">
      <w:numFmt w:val="decimal"/>
      <w:lvlText w:val=""/>
      <w:lvlJc w:val="left"/>
    </w:lvl>
    <w:lvl w:ilvl="6" w:tplc="D700AFEC">
      <w:numFmt w:val="decimal"/>
      <w:lvlText w:val=""/>
      <w:lvlJc w:val="left"/>
    </w:lvl>
    <w:lvl w:ilvl="7" w:tplc="9D22CE1C">
      <w:numFmt w:val="decimal"/>
      <w:lvlText w:val=""/>
      <w:lvlJc w:val="left"/>
    </w:lvl>
    <w:lvl w:ilvl="8" w:tplc="AB66E098">
      <w:numFmt w:val="decimal"/>
      <w:lvlText w:val=""/>
      <w:lvlJc w:val="left"/>
    </w:lvl>
  </w:abstractNum>
  <w:abstractNum w:abstractNumId="7" w15:restartNumberingAfterBreak="0">
    <w:nsid w:val="1D4ED43B"/>
    <w:multiLevelType w:val="hybridMultilevel"/>
    <w:tmpl w:val="E6E0CF16"/>
    <w:lvl w:ilvl="0" w:tplc="F8E03564">
      <w:start w:val="1"/>
      <w:numFmt w:val="decimal"/>
      <w:lvlText w:val="%1"/>
      <w:lvlJc w:val="left"/>
    </w:lvl>
    <w:lvl w:ilvl="1" w:tplc="BBE829A2">
      <w:start w:val="1"/>
      <w:numFmt w:val="decimal"/>
      <w:lvlText w:val="%2"/>
      <w:lvlJc w:val="left"/>
    </w:lvl>
    <w:lvl w:ilvl="2" w:tplc="90AA545C">
      <w:start w:val="7"/>
      <w:numFmt w:val="decimal"/>
      <w:lvlText w:val="%3."/>
      <w:lvlJc w:val="left"/>
    </w:lvl>
    <w:lvl w:ilvl="3" w:tplc="E2567F42">
      <w:numFmt w:val="decimal"/>
      <w:lvlText w:val=""/>
      <w:lvlJc w:val="left"/>
    </w:lvl>
    <w:lvl w:ilvl="4" w:tplc="9B2080C4">
      <w:numFmt w:val="decimal"/>
      <w:lvlText w:val=""/>
      <w:lvlJc w:val="left"/>
    </w:lvl>
    <w:lvl w:ilvl="5" w:tplc="886ACD90">
      <w:numFmt w:val="decimal"/>
      <w:lvlText w:val=""/>
      <w:lvlJc w:val="left"/>
    </w:lvl>
    <w:lvl w:ilvl="6" w:tplc="A86CC674">
      <w:numFmt w:val="decimal"/>
      <w:lvlText w:val=""/>
      <w:lvlJc w:val="left"/>
    </w:lvl>
    <w:lvl w:ilvl="7" w:tplc="E36A130C">
      <w:numFmt w:val="decimal"/>
      <w:lvlText w:val=""/>
      <w:lvlJc w:val="left"/>
    </w:lvl>
    <w:lvl w:ilvl="8" w:tplc="F7B8F8B0">
      <w:numFmt w:val="decimal"/>
      <w:lvlText w:val=""/>
      <w:lvlJc w:val="left"/>
    </w:lvl>
  </w:abstractNum>
  <w:abstractNum w:abstractNumId="8" w15:restartNumberingAfterBreak="0">
    <w:nsid w:val="1E7FF521"/>
    <w:multiLevelType w:val="hybridMultilevel"/>
    <w:tmpl w:val="AB4605FC"/>
    <w:lvl w:ilvl="0" w:tplc="FB187058">
      <w:start w:val="1"/>
      <w:numFmt w:val="lowerLetter"/>
      <w:lvlText w:val="%1)"/>
      <w:lvlJc w:val="left"/>
    </w:lvl>
    <w:lvl w:ilvl="1" w:tplc="472481B4">
      <w:numFmt w:val="decimal"/>
      <w:lvlText w:val=""/>
      <w:lvlJc w:val="left"/>
    </w:lvl>
    <w:lvl w:ilvl="2" w:tplc="47562FBA">
      <w:numFmt w:val="decimal"/>
      <w:lvlText w:val=""/>
      <w:lvlJc w:val="left"/>
    </w:lvl>
    <w:lvl w:ilvl="3" w:tplc="39942A6A">
      <w:numFmt w:val="decimal"/>
      <w:lvlText w:val=""/>
      <w:lvlJc w:val="left"/>
    </w:lvl>
    <w:lvl w:ilvl="4" w:tplc="7A6292CE">
      <w:numFmt w:val="decimal"/>
      <w:lvlText w:val=""/>
      <w:lvlJc w:val="left"/>
    </w:lvl>
    <w:lvl w:ilvl="5" w:tplc="67162932">
      <w:numFmt w:val="decimal"/>
      <w:lvlText w:val=""/>
      <w:lvlJc w:val="left"/>
    </w:lvl>
    <w:lvl w:ilvl="6" w:tplc="BB54130A">
      <w:numFmt w:val="decimal"/>
      <w:lvlText w:val=""/>
      <w:lvlJc w:val="left"/>
    </w:lvl>
    <w:lvl w:ilvl="7" w:tplc="DA9C38A6">
      <w:numFmt w:val="decimal"/>
      <w:lvlText w:val=""/>
      <w:lvlJc w:val="left"/>
    </w:lvl>
    <w:lvl w:ilvl="8" w:tplc="91F0486C">
      <w:numFmt w:val="decimal"/>
      <w:lvlText w:val=""/>
      <w:lvlJc w:val="left"/>
    </w:lvl>
  </w:abstractNum>
  <w:abstractNum w:abstractNumId="9" w15:restartNumberingAfterBreak="0">
    <w:nsid w:val="1F280B41"/>
    <w:multiLevelType w:val="hybridMultilevel"/>
    <w:tmpl w:val="DF36C160"/>
    <w:lvl w:ilvl="0" w:tplc="09AAFB80">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EB21DA"/>
    <w:multiLevelType w:val="hybridMultilevel"/>
    <w:tmpl w:val="80C459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221A70"/>
    <w:multiLevelType w:val="hybridMultilevel"/>
    <w:tmpl w:val="FE00121C"/>
    <w:lvl w:ilvl="0" w:tplc="16DC6208">
      <w:start w:val="1"/>
      <w:numFmt w:val="decimal"/>
      <w:lvlText w:val="(%1)"/>
      <w:lvlJc w:val="left"/>
    </w:lvl>
    <w:lvl w:ilvl="1" w:tplc="414AFF8C">
      <w:start w:val="1"/>
      <w:numFmt w:val="decimal"/>
      <w:lvlText w:val="%2)"/>
      <w:lvlJc w:val="left"/>
    </w:lvl>
    <w:lvl w:ilvl="2" w:tplc="468018BA">
      <w:start w:val="1"/>
      <w:numFmt w:val="lowerLetter"/>
      <w:lvlText w:val="%3."/>
      <w:lvlJc w:val="left"/>
    </w:lvl>
    <w:lvl w:ilvl="3" w:tplc="17F45436">
      <w:numFmt w:val="decimal"/>
      <w:lvlText w:val=""/>
      <w:lvlJc w:val="left"/>
    </w:lvl>
    <w:lvl w:ilvl="4" w:tplc="FEE67384">
      <w:numFmt w:val="decimal"/>
      <w:lvlText w:val=""/>
      <w:lvlJc w:val="left"/>
    </w:lvl>
    <w:lvl w:ilvl="5" w:tplc="0C74FD42">
      <w:numFmt w:val="decimal"/>
      <w:lvlText w:val=""/>
      <w:lvlJc w:val="left"/>
    </w:lvl>
    <w:lvl w:ilvl="6" w:tplc="8C4EF0A2">
      <w:numFmt w:val="decimal"/>
      <w:lvlText w:val=""/>
      <w:lvlJc w:val="left"/>
    </w:lvl>
    <w:lvl w:ilvl="7" w:tplc="1D6E764E">
      <w:numFmt w:val="decimal"/>
      <w:lvlText w:val=""/>
      <w:lvlJc w:val="left"/>
    </w:lvl>
    <w:lvl w:ilvl="8" w:tplc="246C8B10">
      <w:numFmt w:val="decimal"/>
      <w:lvlText w:val=""/>
      <w:lvlJc w:val="left"/>
    </w:lvl>
  </w:abstractNum>
  <w:abstractNum w:abstractNumId="12" w15:restartNumberingAfterBreak="0">
    <w:nsid w:val="235BA861"/>
    <w:multiLevelType w:val="hybridMultilevel"/>
    <w:tmpl w:val="5718C598"/>
    <w:lvl w:ilvl="0" w:tplc="FCC26360">
      <w:start w:val="1"/>
      <w:numFmt w:val="upperLetter"/>
      <w:lvlText w:val="%1"/>
      <w:lvlJc w:val="left"/>
    </w:lvl>
    <w:lvl w:ilvl="1" w:tplc="F7FACA34">
      <w:start w:val="1"/>
      <w:numFmt w:val="decimal"/>
      <w:lvlText w:val="%2."/>
      <w:lvlJc w:val="left"/>
    </w:lvl>
    <w:lvl w:ilvl="2" w:tplc="BF38683C">
      <w:numFmt w:val="decimal"/>
      <w:lvlText w:val=""/>
      <w:lvlJc w:val="left"/>
    </w:lvl>
    <w:lvl w:ilvl="3" w:tplc="3C04F4F6">
      <w:numFmt w:val="decimal"/>
      <w:lvlText w:val=""/>
      <w:lvlJc w:val="left"/>
    </w:lvl>
    <w:lvl w:ilvl="4" w:tplc="0C78C9F0">
      <w:numFmt w:val="decimal"/>
      <w:lvlText w:val=""/>
      <w:lvlJc w:val="left"/>
    </w:lvl>
    <w:lvl w:ilvl="5" w:tplc="798C67EE">
      <w:numFmt w:val="decimal"/>
      <w:lvlText w:val=""/>
      <w:lvlJc w:val="left"/>
    </w:lvl>
    <w:lvl w:ilvl="6" w:tplc="947AAF36">
      <w:numFmt w:val="decimal"/>
      <w:lvlText w:val=""/>
      <w:lvlJc w:val="left"/>
    </w:lvl>
    <w:lvl w:ilvl="7" w:tplc="201C17C6">
      <w:numFmt w:val="decimal"/>
      <w:lvlText w:val=""/>
      <w:lvlJc w:val="left"/>
    </w:lvl>
    <w:lvl w:ilvl="8" w:tplc="6FE667BE">
      <w:numFmt w:val="decimal"/>
      <w:lvlText w:val=""/>
      <w:lvlJc w:val="left"/>
    </w:lvl>
  </w:abstractNum>
  <w:abstractNum w:abstractNumId="13" w15:restartNumberingAfterBreak="0">
    <w:nsid w:val="23F9C13C"/>
    <w:multiLevelType w:val="hybridMultilevel"/>
    <w:tmpl w:val="D18A45FC"/>
    <w:lvl w:ilvl="0" w:tplc="4FF27270">
      <w:start w:val="1"/>
      <w:numFmt w:val="decimal"/>
      <w:lvlText w:val="(%1)"/>
      <w:lvlJc w:val="left"/>
    </w:lvl>
    <w:lvl w:ilvl="1" w:tplc="A03A5770">
      <w:numFmt w:val="decimal"/>
      <w:lvlText w:val=""/>
      <w:lvlJc w:val="left"/>
    </w:lvl>
    <w:lvl w:ilvl="2" w:tplc="F1945B46">
      <w:numFmt w:val="decimal"/>
      <w:lvlText w:val=""/>
      <w:lvlJc w:val="left"/>
    </w:lvl>
    <w:lvl w:ilvl="3" w:tplc="0C2AF278">
      <w:numFmt w:val="decimal"/>
      <w:lvlText w:val=""/>
      <w:lvlJc w:val="left"/>
    </w:lvl>
    <w:lvl w:ilvl="4" w:tplc="728AA610">
      <w:numFmt w:val="decimal"/>
      <w:lvlText w:val=""/>
      <w:lvlJc w:val="left"/>
    </w:lvl>
    <w:lvl w:ilvl="5" w:tplc="216A3A0C">
      <w:numFmt w:val="decimal"/>
      <w:lvlText w:val=""/>
      <w:lvlJc w:val="left"/>
    </w:lvl>
    <w:lvl w:ilvl="6" w:tplc="49F6DAFC">
      <w:numFmt w:val="decimal"/>
      <w:lvlText w:val=""/>
      <w:lvlJc w:val="left"/>
    </w:lvl>
    <w:lvl w:ilvl="7" w:tplc="A85A0268">
      <w:numFmt w:val="decimal"/>
      <w:lvlText w:val=""/>
      <w:lvlJc w:val="left"/>
    </w:lvl>
    <w:lvl w:ilvl="8" w:tplc="AF48EFF6">
      <w:numFmt w:val="decimal"/>
      <w:lvlText w:val=""/>
      <w:lvlJc w:val="left"/>
    </w:lvl>
  </w:abstractNum>
  <w:abstractNum w:abstractNumId="14" w15:restartNumberingAfterBreak="0">
    <w:nsid w:val="2463B9EA"/>
    <w:multiLevelType w:val="hybridMultilevel"/>
    <w:tmpl w:val="5B08A3F8"/>
    <w:lvl w:ilvl="0" w:tplc="DDA49732">
      <w:start w:val="1"/>
      <w:numFmt w:val="decimal"/>
      <w:lvlText w:val="(%1)"/>
      <w:lvlJc w:val="left"/>
    </w:lvl>
    <w:lvl w:ilvl="1" w:tplc="F572C7D0">
      <w:numFmt w:val="decimal"/>
      <w:lvlText w:val=""/>
      <w:lvlJc w:val="left"/>
    </w:lvl>
    <w:lvl w:ilvl="2" w:tplc="FCF01B10">
      <w:numFmt w:val="decimal"/>
      <w:lvlText w:val=""/>
      <w:lvlJc w:val="left"/>
    </w:lvl>
    <w:lvl w:ilvl="3" w:tplc="A92A3396">
      <w:numFmt w:val="decimal"/>
      <w:lvlText w:val=""/>
      <w:lvlJc w:val="left"/>
    </w:lvl>
    <w:lvl w:ilvl="4" w:tplc="69101A00">
      <w:numFmt w:val="decimal"/>
      <w:lvlText w:val=""/>
      <w:lvlJc w:val="left"/>
    </w:lvl>
    <w:lvl w:ilvl="5" w:tplc="E9CCDF28">
      <w:numFmt w:val="decimal"/>
      <w:lvlText w:val=""/>
      <w:lvlJc w:val="left"/>
    </w:lvl>
    <w:lvl w:ilvl="6" w:tplc="903CB232">
      <w:numFmt w:val="decimal"/>
      <w:lvlText w:val=""/>
      <w:lvlJc w:val="left"/>
    </w:lvl>
    <w:lvl w:ilvl="7" w:tplc="D5D62952">
      <w:numFmt w:val="decimal"/>
      <w:lvlText w:val=""/>
      <w:lvlJc w:val="left"/>
    </w:lvl>
    <w:lvl w:ilvl="8" w:tplc="B0C89E54">
      <w:numFmt w:val="decimal"/>
      <w:lvlText w:val=""/>
      <w:lvlJc w:val="left"/>
    </w:lvl>
  </w:abstractNum>
  <w:abstractNum w:abstractNumId="15" w15:restartNumberingAfterBreak="0">
    <w:nsid w:val="275AC794"/>
    <w:multiLevelType w:val="hybridMultilevel"/>
    <w:tmpl w:val="E6388B68"/>
    <w:lvl w:ilvl="0" w:tplc="B44A0240">
      <w:start w:val="1"/>
      <w:numFmt w:val="decimal"/>
      <w:lvlText w:val="(%1)"/>
      <w:lvlJc w:val="left"/>
    </w:lvl>
    <w:lvl w:ilvl="1" w:tplc="9350CD36">
      <w:numFmt w:val="decimal"/>
      <w:lvlText w:val=""/>
      <w:lvlJc w:val="left"/>
    </w:lvl>
    <w:lvl w:ilvl="2" w:tplc="23FA9FDC">
      <w:numFmt w:val="decimal"/>
      <w:lvlText w:val=""/>
      <w:lvlJc w:val="left"/>
    </w:lvl>
    <w:lvl w:ilvl="3" w:tplc="38A0E1AC">
      <w:numFmt w:val="decimal"/>
      <w:lvlText w:val=""/>
      <w:lvlJc w:val="left"/>
    </w:lvl>
    <w:lvl w:ilvl="4" w:tplc="2B04B2E4">
      <w:numFmt w:val="decimal"/>
      <w:lvlText w:val=""/>
      <w:lvlJc w:val="left"/>
    </w:lvl>
    <w:lvl w:ilvl="5" w:tplc="428424A8">
      <w:numFmt w:val="decimal"/>
      <w:lvlText w:val=""/>
      <w:lvlJc w:val="left"/>
    </w:lvl>
    <w:lvl w:ilvl="6" w:tplc="8C725B62">
      <w:numFmt w:val="decimal"/>
      <w:lvlText w:val=""/>
      <w:lvlJc w:val="left"/>
    </w:lvl>
    <w:lvl w:ilvl="7" w:tplc="32868ECE">
      <w:numFmt w:val="decimal"/>
      <w:lvlText w:val=""/>
      <w:lvlJc w:val="left"/>
    </w:lvl>
    <w:lvl w:ilvl="8" w:tplc="EC400456">
      <w:numFmt w:val="decimal"/>
      <w:lvlText w:val=""/>
      <w:lvlJc w:val="left"/>
    </w:lvl>
  </w:abstractNum>
  <w:abstractNum w:abstractNumId="16" w15:restartNumberingAfterBreak="0">
    <w:nsid w:val="2A487CB0"/>
    <w:multiLevelType w:val="hybridMultilevel"/>
    <w:tmpl w:val="856C23DA"/>
    <w:lvl w:ilvl="0" w:tplc="B19E9D1E">
      <w:start w:val="1"/>
      <w:numFmt w:val="decimal"/>
      <w:lvlText w:val="%1."/>
      <w:lvlJc w:val="left"/>
    </w:lvl>
    <w:lvl w:ilvl="1" w:tplc="F5204E48">
      <w:numFmt w:val="decimal"/>
      <w:lvlText w:val=""/>
      <w:lvlJc w:val="left"/>
    </w:lvl>
    <w:lvl w:ilvl="2" w:tplc="7FB27560">
      <w:numFmt w:val="decimal"/>
      <w:lvlText w:val=""/>
      <w:lvlJc w:val="left"/>
    </w:lvl>
    <w:lvl w:ilvl="3" w:tplc="8722B684">
      <w:numFmt w:val="decimal"/>
      <w:lvlText w:val=""/>
      <w:lvlJc w:val="left"/>
    </w:lvl>
    <w:lvl w:ilvl="4" w:tplc="9B9C3742">
      <w:numFmt w:val="decimal"/>
      <w:lvlText w:val=""/>
      <w:lvlJc w:val="left"/>
    </w:lvl>
    <w:lvl w:ilvl="5" w:tplc="5E486FE6">
      <w:numFmt w:val="decimal"/>
      <w:lvlText w:val=""/>
      <w:lvlJc w:val="left"/>
    </w:lvl>
    <w:lvl w:ilvl="6" w:tplc="30FE1006">
      <w:numFmt w:val="decimal"/>
      <w:lvlText w:val=""/>
      <w:lvlJc w:val="left"/>
    </w:lvl>
    <w:lvl w:ilvl="7" w:tplc="2E7E16EA">
      <w:numFmt w:val="decimal"/>
      <w:lvlText w:val=""/>
      <w:lvlJc w:val="left"/>
    </w:lvl>
    <w:lvl w:ilvl="8" w:tplc="8AE03CF4">
      <w:numFmt w:val="decimal"/>
      <w:lvlText w:val=""/>
      <w:lvlJc w:val="left"/>
    </w:lvl>
  </w:abstractNum>
  <w:abstractNum w:abstractNumId="17" w15:restartNumberingAfterBreak="0">
    <w:nsid w:val="2CD89A32"/>
    <w:multiLevelType w:val="hybridMultilevel"/>
    <w:tmpl w:val="2760FCA4"/>
    <w:lvl w:ilvl="0" w:tplc="E92CF1BA">
      <w:start w:val="2"/>
      <w:numFmt w:val="decimal"/>
      <w:lvlText w:val="(%1)"/>
      <w:lvlJc w:val="left"/>
    </w:lvl>
    <w:lvl w:ilvl="1" w:tplc="083E8AB2">
      <w:start w:val="1"/>
      <w:numFmt w:val="decimal"/>
      <w:lvlText w:val="%2"/>
      <w:lvlJc w:val="left"/>
    </w:lvl>
    <w:lvl w:ilvl="2" w:tplc="5F689C3A">
      <w:start w:val="1"/>
      <w:numFmt w:val="decimal"/>
      <w:lvlText w:val="%3"/>
      <w:lvlJc w:val="left"/>
    </w:lvl>
    <w:lvl w:ilvl="3" w:tplc="DFE63974">
      <w:numFmt w:val="decimal"/>
      <w:lvlText w:val=""/>
      <w:lvlJc w:val="left"/>
    </w:lvl>
    <w:lvl w:ilvl="4" w:tplc="6CBCD624">
      <w:numFmt w:val="decimal"/>
      <w:lvlText w:val=""/>
      <w:lvlJc w:val="left"/>
    </w:lvl>
    <w:lvl w:ilvl="5" w:tplc="C268B0D4">
      <w:numFmt w:val="decimal"/>
      <w:lvlText w:val=""/>
      <w:lvlJc w:val="left"/>
    </w:lvl>
    <w:lvl w:ilvl="6" w:tplc="39DC04E6">
      <w:numFmt w:val="decimal"/>
      <w:lvlText w:val=""/>
      <w:lvlJc w:val="left"/>
    </w:lvl>
    <w:lvl w:ilvl="7" w:tplc="68282B86">
      <w:numFmt w:val="decimal"/>
      <w:lvlText w:val=""/>
      <w:lvlJc w:val="left"/>
    </w:lvl>
    <w:lvl w:ilvl="8" w:tplc="00E6AE54">
      <w:numFmt w:val="decimal"/>
      <w:lvlText w:val=""/>
      <w:lvlJc w:val="left"/>
    </w:lvl>
  </w:abstractNum>
  <w:abstractNum w:abstractNumId="18" w15:restartNumberingAfterBreak="0">
    <w:nsid w:val="2D517796"/>
    <w:multiLevelType w:val="hybridMultilevel"/>
    <w:tmpl w:val="CB18CEC8"/>
    <w:lvl w:ilvl="0" w:tplc="551811FC">
      <w:start w:val="1"/>
      <w:numFmt w:val="decimal"/>
      <w:lvlText w:val="(%1)"/>
      <w:lvlJc w:val="left"/>
    </w:lvl>
    <w:lvl w:ilvl="1" w:tplc="396C6204">
      <w:numFmt w:val="decimal"/>
      <w:lvlText w:val=""/>
      <w:lvlJc w:val="left"/>
    </w:lvl>
    <w:lvl w:ilvl="2" w:tplc="8AD0F566">
      <w:numFmt w:val="decimal"/>
      <w:lvlText w:val=""/>
      <w:lvlJc w:val="left"/>
    </w:lvl>
    <w:lvl w:ilvl="3" w:tplc="DF72D8F0">
      <w:numFmt w:val="decimal"/>
      <w:lvlText w:val=""/>
      <w:lvlJc w:val="left"/>
    </w:lvl>
    <w:lvl w:ilvl="4" w:tplc="F4A29F02">
      <w:numFmt w:val="decimal"/>
      <w:lvlText w:val=""/>
      <w:lvlJc w:val="left"/>
    </w:lvl>
    <w:lvl w:ilvl="5" w:tplc="97D662D0">
      <w:numFmt w:val="decimal"/>
      <w:lvlText w:val=""/>
      <w:lvlJc w:val="left"/>
    </w:lvl>
    <w:lvl w:ilvl="6" w:tplc="40C8A704">
      <w:numFmt w:val="decimal"/>
      <w:lvlText w:val=""/>
      <w:lvlJc w:val="left"/>
    </w:lvl>
    <w:lvl w:ilvl="7" w:tplc="B1884CC0">
      <w:numFmt w:val="decimal"/>
      <w:lvlText w:val=""/>
      <w:lvlJc w:val="left"/>
    </w:lvl>
    <w:lvl w:ilvl="8" w:tplc="B9825B54">
      <w:numFmt w:val="decimal"/>
      <w:lvlText w:val=""/>
      <w:lvlJc w:val="left"/>
    </w:lvl>
  </w:abstractNum>
  <w:abstractNum w:abstractNumId="19" w15:restartNumberingAfterBreak="0">
    <w:nsid w:val="3006C83E"/>
    <w:multiLevelType w:val="hybridMultilevel"/>
    <w:tmpl w:val="515CBA7C"/>
    <w:lvl w:ilvl="0" w:tplc="9AC86558">
      <w:start w:val="12"/>
      <w:numFmt w:val="decimal"/>
      <w:lvlText w:val="%1)"/>
      <w:lvlJc w:val="left"/>
    </w:lvl>
    <w:lvl w:ilvl="1" w:tplc="7294275A">
      <w:numFmt w:val="decimal"/>
      <w:lvlText w:val=""/>
      <w:lvlJc w:val="left"/>
    </w:lvl>
    <w:lvl w:ilvl="2" w:tplc="F24028B0">
      <w:numFmt w:val="decimal"/>
      <w:lvlText w:val=""/>
      <w:lvlJc w:val="left"/>
    </w:lvl>
    <w:lvl w:ilvl="3" w:tplc="3D4E3768">
      <w:numFmt w:val="decimal"/>
      <w:lvlText w:val=""/>
      <w:lvlJc w:val="left"/>
    </w:lvl>
    <w:lvl w:ilvl="4" w:tplc="02C211D6">
      <w:numFmt w:val="decimal"/>
      <w:lvlText w:val=""/>
      <w:lvlJc w:val="left"/>
    </w:lvl>
    <w:lvl w:ilvl="5" w:tplc="9A8C5E18">
      <w:numFmt w:val="decimal"/>
      <w:lvlText w:val=""/>
      <w:lvlJc w:val="left"/>
    </w:lvl>
    <w:lvl w:ilvl="6" w:tplc="288A8568">
      <w:numFmt w:val="decimal"/>
      <w:lvlText w:val=""/>
      <w:lvlJc w:val="left"/>
    </w:lvl>
    <w:lvl w:ilvl="7" w:tplc="831C319E">
      <w:numFmt w:val="decimal"/>
      <w:lvlText w:val=""/>
      <w:lvlJc w:val="left"/>
    </w:lvl>
    <w:lvl w:ilvl="8" w:tplc="F9E0CE1A">
      <w:numFmt w:val="decimal"/>
      <w:lvlText w:val=""/>
      <w:lvlJc w:val="left"/>
    </w:lvl>
  </w:abstractNum>
  <w:abstractNum w:abstractNumId="20" w15:restartNumberingAfterBreak="0">
    <w:nsid w:val="32FFF902"/>
    <w:multiLevelType w:val="hybridMultilevel"/>
    <w:tmpl w:val="56985B06"/>
    <w:lvl w:ilvl="0" w:tplc="8AEE3BE2">
      <w:start w:val="9"/>
      <w:numFmt w:val="decimal"/>
      <w:lvlText w:val="(%1)"/>
      <w:lvlJc w:val="left"/>
    </w:lvl>
    <w:lvl w:ilvl="1" w:tplc="A6B29564">
      <w:start w:val="1"/>
      <w:numFmt w:val="lowerLetter"/>
      <w:lvlText w:val="%2"/>
      <w:lvlJc w:val="left"/>
    </w:lvl>
    <w:lvl w:ilvl="2" w:tplc="BF04924A">
      <w:numFmt w:val="decimal"/>
      <w:lvlText w:val=""/>
      <w:lvlJc w:val="left"/>
    </w:lvl>
    <w:lvl w:ilvl="3" w:tplc="92A44A86">
      <w:numFmt w:val="decimal"/>
      <w:lvlText w:val=""/>
      <w:lvlJc w:val="left"/>
    </w:lvl>
    <w:lvl w:ilvl="4" w:tplc="78A8699E">
      <w:numFmt w:val="decimal"/>
      <w:lvlText w:val=""/>
      <w:lvlJc w:val="left"/>
    </w:lvl>
    <w:lvl w:ilvl="5" w:tplc="42E0E012">
      <w:numFmt w:val="decimal"/>
      <w:lvlText w:val=""/>
      <w:lvlJc w:val="left"/>
    </w:lvl>
    <w:lvl w:ilvl="6" w:tplc="BE984382">
      <w:numFmt w:val="decimal"/>
      <w:lvlText w:val=""/>
      <w:lvlJc w:val="left"/>
    </w:lvl>
    <w:lvl w:ilvl="7" w:tplc="5C185D6A">
      <w:numFmt w:val="decimal"/>
      <w:lvlText w:val=""/>
      <w:lvlJc w:val="left"/>
    </w:lvl>
    <w:lvl w:ilvl="8" w:tplc="21E247A6">
      <w:numFmt w:val="decimal"/>
      <w:lvlText w:val=""/>
      <w:lvlJc w:val="left"/>
    </w:lvl>
  </w:abstractNum>
  <w:abstractNum w:abstractNumId="21" w15:restartNumberingAfterBreak="0">
    <w:nsid w:val="374A3FE6"/>
    <w:multiLevelType w:val="hybridMultilevel"/>
    <w:tmpl w:val="0E30B54E"/>
    <w:lvl w:ilvl="0" w:tplc="F9000AE0">
      <w:start w:val="1"/>
      <w:numFmt w:val="decimal"/>
      <w:lvlText w:val="(%1)"/>
      <w:lvlJc w:val="left"/>
    </w:lvl>
    <w:lvl w:ilvl="1" w:tplc="A82A042E">
      <w:numFmt w:val="decimal"/>
      <w:lvlText w:val=""/>
      <w:lvlJc w:val="left"/>
    </w:lvl>
    <w:lvl w:ilvl="2" w:tplc="D8B8C394">
      <w:numFmt w:val="decimal"/>
      <w:lvlText w:val=""/>
      <w:lvlJc w:val="left"/>
    </w:lvl>
    <w:lvl w:ilvl="3" w:tplc="883ABFF2">
      <w:numFmt w:val="decimal"/>
      <w:lvlText w:val=""/>
      <w:lvlJc w:val="left"/>
    </w:lvl>
    <w:lvl w:ilvl="4" w:tplc="181C535E">
      <w:numFmt w:val="decimal"/>
      <w:lvlText w:val=""/>
      <w:lvlJc w:val="left"/>
    </w:lvl>
    <w:lvl w:ilvl="5" w:tplc="D5D0236C">
      <w:numFmt w:val="decimal"/>
      <w:lvlText w:val=""/>
      <w:lvlJc w:val="left"/>
    </w:lvl>
    <w:lvl w:ilvl="6" w:tplc="31C479A6">
      <w:numFmt w:val="decimal"/>
      <w:lvlText w:val=""/>
      <w:lvlJc w:val="left"/>
    </w:lvl>
    <w:lvl w:ilvl="7" w:tplc="6620302E">
      <w:numFmt w:val="decimal"/>
      <w:lvlText w:val=""/>
      <w:lvlJc w:val="left"/>
    </w:lvl>
    <w:lvl w:ilvl="8" w:tplc="CDF24E8A">
      <w:numFmt w:val="decimal"/>
      <w:lvlText w:val=""/>
      <w:lvlJc w:val="left"/>
    </w:lvl>
  </w:abstractNum>
  <w:abstractNum w:abstractNumId="22" w15:restartNumberingAfterBreak="0">
    <w:nsid w:val="3804823E"/>
    <w:multiLevelType w:val="hybridMultilevel"/>
    <w:tmpl w:val="B392633C"/>
    <w:lvl w:ilvl="0" w:tplc="642ED808">
      <w:start w:val="4"/>
      <w:numFmt w:val="decimal"/>
      <w:lvlText w:val="(%1)"/>
      <w:lvlJc w:val="left"/>
    </w:lvl>
    <w:lvl w:ilvl="1" w:tplc="5D888F0C">
      <w:start w:val="1"/>
      <w:numFmt w:val="decimal"/>
      <w:lvlText w:val="%2"/>
      <w:lvlJc w:val="left"/>
    </w:lvl>
    <w:lvl w:ilvl="2" w:tplc="462C8C1A">
      <w:numFmt w:val="decimal"/>
      <w:lvlText w:val=""/>
      <w:lvlJc w:val="left"/>
    </w:lvl>
    <w:lvl w:ilvl="3" w:tplc="5216806A">
      <w:numFmt w:val="decimal"/>
      <w:lvlText w:val=""/>
      <w:lvlJc w:val="left"/>
    </w:lvl>
    <w:lvl w:ilvl="4" w:tplc="F894127C">
      <w:numFmt w:val="decimal"/>
      <w:lvlText w:val=""/>
      <w:lvlJc w:val="left"/>
    </w:lvl>
    <w:lvl w:ilvl="5" w:tplc="6644C29E">
      <w:numFmt w:val="decimal"/>
      <w:lvlText w:val=""/>
      <w:lvlJc w:val="left"/>
    </w:lvl>
    <w:lvl w:ilvl="6" w:tplc="A6E2CF6A">
      <w:numFmt w:val="decimal"/>
      <w:lvlText w:val=""/>
      <w:lvlJc w:val="left"/>
    </w:lvl>
    <w:lvl w:ilvl="7" w:tplc="B5A070E8">
      <w:numFmt w:val="decimal"/>
      <w:lvlText w:val=""/>
      <w:lvlJc w:val="left"/>
    </w:lvl>
    <w:lvl w:ilvl="8" w:tplc="091000DE">
      <w:numFmt w:val="decimal"/>
      <w:lvlText w:val=""/>
      <w:lvlJc w:val="left"/>
    </w:lvl>
  </w:abstractNum>
  <w:abstractNum w:abstractNumId="23" w15:restartNumberingAfterBreak="0">
    <w:nsid w:val="38437FDB"/>
    <w:multiLevelType w:val="hybridMultilevel"/>
    <w:tmpl w:val="EA14A840"/>
    <w:lvl w:ilvl="0" w:tplc="108C4418">
      <w:start w:val="1"/>
      <w:numFmt w:val="decimal"/>
      <w:lvlText w:val="(%1)"/>
      <w:lvlJc w:val="left"/>
    </w:lvl>
    <w:lvl w:ilvl="1" w:tplc="E1A40380">
      <w:start w:val="1"/>
      <w:numFmt w:val="lowerLetter"/>
      <w:lvlText w:val="%2)"/>
      <w:lvlJc w:val="left"/>
    </w:lvl>
    <w:lvl w:ilvl="2" w:tplc="87160058">
      <w:numFmt w:val="decimal"/>
      <w:lvlText w:val=""/>
      <w:lvlJc w:val="left"/>
    </w:lvl>
    <w:lvl w:ilvl="3" w:tplc="7DA005C6">
      <w:numFmt w:val="decimal"/>
      <w:lvlText w:val=""/>
      <w:lvlJc w:val="left"/>
    </w:lvl>
    <w:lvl w:ilvl="4" w:tplc="C0146082">
      <w:numFmt w:val="decimal"/>
      <w:lvlText w:val=""/>
      <w:lvlJc w:val="left"/>
    </w:lvl>
    <w:lvl w:ilvl="5" w:tplc="B1326F6E">
      <w:numFmt w:val="decimal"/>
      <w:lvlText w:val=""/>
      <w:lvlJc w:val="left"/>
    </w:lvl>
    <w:lvl w:ilvl="6" w:tplc="426A4076">
      <w:numFmt w:val="decimal"/>
      <w:lvlText w:val=""/>
      <w:lvlJc w:val="left"/>
    </w:lvl>
    <w:lvl w:ilvl="7" w:tplc="7898F472">
      <w:numFmt w:val="decimal"/>
      <w:lvlText w:val=""/>
      <w:lvlJc w:val="left"/>
    </w:lvl>
    <w:lvl w:ilvl="8" w:tplc="82BCD2A4">
      <w:numFmt w:val="decimal"/>
      <w:lvlText w:val=""/>
      <w:lvlJc w:val="left"/>
    </w:lvl>
  </w:abstractNum>
  <w:abstractNum w:abstractNumId="24" w15:restartNumberingAfterBreak="0">
    <w:nsid w:val="3855585C"/>
    <w:multiLevelType w:val="hybridMultilevel"/>
    <w:tmpl w:val="507402B8"/>
    <w:lvl w:ilvl="0" w:tplc="8C26F612">
      <w:start w:val="1"/>
      <w:numFmt w:val="decimal"/>
      <w:lvlText w:val="%1."/>
      <w:lvlJc w:val="left"/>
    </w:lvl>
    <w:lvl w:ilvl="1" w:tplc="D7627682">
      <w:numFmt w:val="decimal"/>
      <w:lvlText w:val=""/>
      <w:lvlJc w:val="left"/>
    </w:lvl>
    <w:lvl w:ilvl="2" w:tplc="C4DCA530">
      <w:numFmt w:val="decimal"/>
      <w:lvlText w:val=""/>
      <w:lvlJc w:val="left"/>
    </w:lvl>
    <w:lvl w:ilvl="3" w:tplc="985EB7AA">
      <w:numFmt w:val="decimal"/>
      <w:lvlText w:val=""/>
      <w:lvlJc w:val="left"/>
    </w:lvl>
    <w:lvl w:ilvl="4" w:tplc="7D4AE4A6">
      <w:numFmt w:val="decimal"/>
      <w:lvlText w:val=""/>
      <w:lvlJc w:val="left"/>
    </w:lvl>
    <w:lvl w:ilvl="5" w:tplc="50EE552C">
      <w:numFmt w:val="decimal"/>
      <w:lvlText w:val=""/>
      <w:lvlJc w:val="left"/>
    </w:lvl>
    <w:lvl w:ilvl="6" w:tplc="DE224F7E">
      <w:numFmt w:val="decimal"/>
      <w:lvlText w:val=""/>
      <w:lvlJc w:val="left"/>
    </w:lvl>
    <w:lvl w:ilvl="7" w:tplc="2A788236">
      <w:numFmt w:val="decimal"/>
      <w:lvlText w:val=""/>
      <w:lvlJc w:val="left"/>
    </w:lvl>
    <w:lvl w:ilvl="8" w:tplc="E8301C5A">
      <w:numFmt w:val="decimal"/>
      <w:lvlText w:val=""/>
      <w:lvlJc w:val="left"/>
    </w:lvl>
  </w:abstractNum>
  <w:abstractNum w:abstractNumId="25" w15:restartNumberingAfterBreak="0">
    <w:nsid w:val="39386575"/>
    <w:multiLevelType w:val="hybridMultilevel"/>
    <w:tmpl w:val="D26AAACC"/>
    <w:lvl w:ilvl="0" w:tplc="FA8A314A">
      <w:start w:val="1"/>
      <w:numFmt w:val="decimal"/>
      <w:lvlText w:val="%1"/>
      <w:lvlJc w:val="left"/>
    </w:lvl>
    <w:lvl w:ilvl="1" w:tplc="5BE247E8">
      <w:start w:val="1"/>
      <w:numFmt w:val="decimal"/>
      <w:lvlText w:val="(%2)"/>
      <w:lvlJc w:val="left"/>
    </w:lvl>
    <w:lvl w:ilvl="2" w:tplc="1360BA12">
      <w:numFmt w:val="decimal"/>
      <w:lvlText w:val=""/>
      <w:lvlJc w:val="left"/>
    </w:lvl>
    <w:lvl w:ilvl="3" w:tplc="E97822EA">
      <w:numFmt w:val="decimal"/>
      <w:lvlText w:val=""/>
      <w:lvlJc w:val="left"/>
    </w:lvl>
    <w:lvl w:ilvl="4" w:tplc="C1FEBE8A">
      <w:numFmt w:val="decimal"/>
      <w:lvlText w:val=""/>
      <w:lvlJc w:val="left"/>
    </w:lvl>
    <w:lvl w:ilvl="5" w:tplc="2B445CEA">
      <w:numFmt w:val="decimal"/>
      <w:lvlText w:val=""/>
      <w:lvlJc w:val="left"/>
    </w:lvl>
    <w:lvl w:ilvl="6" w:tplc="1090EA06">
      <w:numFmt w:val="decimal"/>
      <w:lvlText w:val=""/>
      <w:lvlJc w:val="left"/>
    </w:lvl>
    <w:lvl w:ilvl="7" w:tplc="6862081E">
      <w:numFmt w:val="decimal"/>
      <w:lvlText w:val=""/>
      <w:lvlJc w:val="left"/>
    </w:lvl>
    <w:lvl w:ilvl="8" w:tplc="D794D358">
      <w:numFmt w:val="decimal"/>
      <w:lvlText w:val=""/>
      <w:lvlJc w:val="left"/>
    </w:lvl>
  </w:abstractNum>
  <w:abstractNum w:abstractNumId="26" w15:restartNumberingAfterBreak="0">
    <w:nsid w:val="3A95F874"/>
    <w:multiLevelType w:val="hybridMultilevel"/>
    <w:tmpl w:val="138EAD9C"/>
    <w:lvl w:ilvl="0" w:tplc="EB082036">
      <w:start w:val="1"/>
      <w:numFmt w:val="decimal"/>
      <w:lvlText w:val="(%1)"/>
      <w:lvlJc w:val="left"/>
    </w:lvl>
    <w:lvl w:ilvl="1" w:tplc="388E1DFE">
      <w:start w:val="1"/>
      <w:numFmt w:val="decimal"/>
      <w:lvlText w:val="%2)"/>
      <w:lvlJc w:val="left"/>
    </w:lvl>
    <w:lvl w:ilvl="2" w:tplc="0352E244">
      <w:numFmt w:val="decimal"/>
      <w:lvlText w:val=""/>
      <w:lvlJc w:val="left"/>
    </w:lvl>
    <w:lvl w:ilvl="3" w:tplc="F5BCF956">
      <w:numFmt w:val="decimal"/>
      <w:lvlText w:val=""/>
      <w:lvlJc w:val="left"/>
    </w:lvl>
    <w:lvl w:ilvl="4" w:tplc="1974F4B6">
      <w:numFmt w:val="decimal"/>
      <w:lvlText w:val=""/>
      <w:lvlJc w:val="left"/>
    </w:lvl>
    <w:lvl w:ilvl="5" w:tplc="7AF45F0E">
      <w:numFmt w:val="decimal"/>
      <w:lvlText w:val=""/>
      <w:lvlJc w:val="left"/>
    </w:lvl>
    <w:lvl w:ilvl="6" w:tplc="079EB79C">
      <w:numFmt w:val="decimal"/>
      <w:lvlText w:val=""/>
      <w:lvlJc w:val="left"/>
    </w:lvl>
    <w:lvl w:ilvl="7" w:tplc="5F58493E">
      <w:numFmt w:val="decimal"/>
      <w:lvlText w:val=""/>
      <w:lvlJc w:val="left"/>
    </w:lvl>
    <w:lvl w:ilvl="8" w:tplc="4BF6A158">
      <w:numFmt w:val="decimal"/>
      <w:lvlText w:val=""/>
      <w:lvlJc w:val="left"/>
    </w:lvl>
  </w:abstractNum>
  <w:abstractNum w:abstractNumId="27" w15:restartNumberingAfterBreak="0">
    <w:nsid w:val="3DC240FB"/>
    <w:multiLevelType w:val="hybridMultilevel"/>
    <w:tmpl w:val="06DEF71A"/>
    <w:lvl w:ilvl="0" w:tplc="395E4E90">
      <w:start w:val="1"/>
      <w:numFmt w:val="decimal"/>
      <w:lvlText w:val="(%1)"/>
      <w:lvlJc w:val="left"/>
    </w:lvl>
    <w:lvl w:ilvl="1" w:tplc="477A726C">
      <w:numFmt w:val="decimal"/>
      <w:lvlText w:val=""/>
      <w:lvlJc w:val="left"/>
    </w:lvl>
    <w:lvl w:ilvl="2" w:tplc="FC82B604">
      <w:numFmt w:val="decimal"/>
      <w:lvlText w:val=""/>
      <w:lvlJc w:val="left"/>
    </w:lvl>
    <w:lvl w:ilvl="3" w:tplc="2C4E1DF6">
      <w:numFmt w:val="decimal"/>
      <w:lvlText w:val=""/>
      <w:lvlJc w:val="left"/>
    </w:lvl>
    <w:lvl w:ilvl="4" w:tplc="B5BC9B28">
      <w:numFmt w:val="decimal"/>
      <w:lvlText w:val=""/>
      <w:lvlJc w:val="left"/>
    </w:lvl>
    <w:lvl w:ilvl="5" w:tplc="D42C5030">
      <w:numFmt w:val="decimal"/>
      <w:lvlText w:val=""/>
      <w:lvlJc w:val="left"/>
    </w:lvl>
    <w:lvl w:ilvl="6" w:tplc="D6B0CB7A">
      <w:numFmt w:val="decimal"/>
      <w:lvlText w:val=""/>
      <w:lvlJc w:val="left"/>
    </w:lvl>
    <w:lvl w:ilvl="7" w:tplc="B2B8C60C">
      <w:numFmt w:val="decimal"/>
      <w:lvlText w:val=""/>
      <w:lvlJc w:val="left"/>
    </w:lvl>
    <w:lvl w:ilvl="8" w:tplc="6F046DA2">
      <w:numFmt w:val="decimal"/>
      <w:lvlText w:val=""/>
      <w:lvlJc w:val="left"/>
    </w:lvl>
  </w:abstractNum>
  <w:abstractNum w:abstractNumId="28" w15:restartNumberingAfterBreak="0">
    <w:nsid w:val="419AC241"/>
    <w:multiLevelType w:val="hybridMultilevel"/>
    <w:tmpl w:val="0C0443DC"/>
    <w:lvl w:ilvl="0" w:tplc="9C828E46">
      <w:start w:val="1"/>
      <w:numFmt w:val="decimal"/>
      <w:lvlText w:val="(%1)"/>
      <w:lvlJc w:val="left"/>
    </w:lvl>
    <w:lvl w:ilvl="1" w:tplc="B672EA2A">
      <w:numFmt w:val="decimal"/>
      <w:lvlText w:val=""/>
      <w:lvlJc w:val="left"/>
    </w:lvl>
    <w:lvl w:ilvl="2" w:tplc="FF7CDFBC">
      <w:numFmt w:val="decimal"/>
      <w:lvlText w:val=""/>
      <w:lvlJc w:val="left"/>
    </w:lvl>
    <w:lvl w:ilvl="3" w:tplc="C10463F0">
      <w:numFmt w:val="decimal"/>
      <w:lvlText w:val=""/>
      <w:lvlJc w:val="left"/>
    </w:lvl>
    <w:lvl w:ilvl="4" w:tplc="6BAAF454">
      <w:numFmt w:val="decimal"/>
      <w:lvlText w:val=""/>
      <w:lvlJc w:val="left"/>
    </w:lvl>
    <w:lvl w:ilvl="5" w:tplc="E49AA654">
      <w:numFmt w:val="decimal"/>
      <w:lvlText w:val=""/>
      <w:lvlJc w:val="left"/>
    </w:lvl>
    <w:lvl w:ilvl="6" w:tplc="6AE099AC">
      <w:numFmt w:val="decimal"/>
      <w:lvlText w:val=""/>
      <w:lvlJc w:val="left"/>
    </w:lvl>
    <w:lvl w:ilvl="7" w:tplc="C420BCAA">
      <w:numFmt w:val="decimal"/>
      <w:lvlText w:val=""/>
      <w:lvlJc w:val="left"/>
    </w:lvl>
    <w:lvl w:ilvl="8" w:tplc="3E1C4326">
      <w:numFmt w:val="decimal"/>
      <w:lvlText w:val=""/>
      <w:lvlJc w:val="left"/>
    </w:lvl>
  </w:abstractNum>
  <w:abstractNum w:abstractNumId="29" w15:restartNumberingAfterBreak="0">
    <w:nsid w:val="440BADFC"/>
    <w:multiLevelType w:val="hybridMultilevel"/>
    <w:tmpl w:val="0B0AF3C8"/>
    <w:lvl w:ilvl="0" w:tplc="FC7CCE0A">
      <w:start w:val="1"/>
      <w:numFmt w:val="decimal"/>
      <w:lvlText w:val="(%1)"/>
      <w:lvlJc w:val="left"/>
    </w:lvl>
    <w:lvl w:ilvl="1" w:tplc="00A87916">
      <w:start w:val="1"/>
      <w:numFmt w:val="decimal"/>
      <w:lvlText w:val="%2)"/>
      <w:lvlJc w:val="left"/>
    </w:lvl>
    <w:lvl w:ilvl="2" w:tplc="BA10AF22">
      <w:numFmt w:val="decimal"/>
      <w:lvlText w:val=""/>
      <w:lvlJc w:val="left"/>
    </w:lvl>
    <w:lvl w:ilvl="3" w:tplc="43AC922A">
      <w:numFmt w:val="decimal"/>
      <w:lvlText w:val=""/>
      <w:lvlJc w:val="left"/>
    </w:lvl>
    <w:lvl w:ilvl="4" w:tplc="FDCE92D2">
      <w:numFmt w:val="decimal"/>
      <w:lvlText w:val=""/>
      <w:lvlJc w:val="left"/>
    </w:lvl>
    <w:lvl w:ilvl="5" w:tplc="246CB402">
      <w:numFmt w:val="decimal"/>
      <w:lvlText w:val=""/>
      <w:lvlJc w:val="left"/>
    </w:lvl>
    <w:lvl w:ilvl="6" w:tplc="452AD6B2">
      <w:numFmt w:val="decimal"/>
      <w:lvlText w:val=""/>
      <w:lvlJc w:val="left"/>
    </w:lvl>
    <w:lvl w:ilvl="7" w:tplc="0EA2A500">
      <w:numFmt w:val="decimal"/>
      <w:lvlText w:val=""/>
      <w:lvlJc w:val="left"/>
    </w:lvl>
    <w:lvl w:ilvl="8" w:tplc="76807E40">
      <w:numFmt w:val="decimal"/>
      <w:lvlText w:val=""/>
      <w:lvlJc w:val="left"/>
    </w:lvl>
  </w:abstractNum>
  <w:abstractNum w:abstractNumId="30" w15:restartNumberingAfterBreak="0">
    <w:nsid w:val="4516DDE9"/>
    <w:multiLevelType w:val="hybridMultilevel"/>
    <w:tmpl w:val="01B625CE"/>
    <w:lvl w:ilvl="0" w:tplc="4D7027E6">
      <w:start w:val="9"/>
      <w:numFmt w:val="decimal"/>
      <w:lvlText w:val="%1)"/>
      <w:lvlJc w:val="left"/>
    </w:lvl>
    <w:lvl w:ilvl="1" w:tplc="FC9EC5C6">
      <w:numFmt w:val="decimal"/>
      <w:lvlText w:val=""/>
      <w:lvlJc w:val="left"/>
    </w:lvl>
    <w:lvl w:ilvl="2" w:tplc="E93668BA">
      <w:numFmt w:val="decimal"/>
      <w:lvlText w:val=""/>
      <w:lvlJc w:val="left"/>
    </w:lvl>
    <w:lvl w:ilvl="3" w:tplc="304C2DC2">
      <w:numFmt w:val="decimal"/>
      <w:lvlText w:val=""/>
      <w:lvlJc w:val="left"/>
    </w:lvl>
    <w:lvl w:ilvl="4" w:tplc="D564F972">
      <w:numFmt w:val="decimal"/>
      <w:lvlText w:val=""/>
      <w:lvlJc w:val="left"/>
    </w:lvl>
    <w:lvl w:ilvl="5" w:tplc="21B6B31A">
      <w:numFmt w:val="decimal"/>
      <w:lvlText w:val=""/>
      <w:lvlJc w:val="left"/>
    </w:lvl>
    <w:lvl w:ilvl="6" w:tplc="588082F2">
      <w:numFmt w:val="decimal"/>
      <w:lvlText w:val=""/>
      <w:lvlJc w:val="left"/>
    </w:lvl>
    <w:lvl w:ilvl="7" w:tplc="E60014EA">
      <w:numFmt w:val="decimal"/>
      <w:lvlText w:val=""/>
      <w:lvlJc w:val="left"/>
    </w:lvl>
    <w:lvl w:ilvl="8" w:tplc="9E6E6378">
      <w:numFmt w:val="decimal"/>
      <w:lvlText w:val=""/>
      <w:lvlJc w:val="left"/>
    </w:lvl>
  </w:abstractNum>
  <w:abstractNum w:abstractNumId="31" w15:restartNumberingAfterBreak="0">
    <w:nsid w:val="4B588F54"/>
    <w:multiLevelType w:val="hybridMultilevel"/>
    <w:tmpl w:val="ACB4F61E"/>
    <w:lvl w:ilvl="0" w:tplc="842E50C0">
      <w:start w:val="1"/>
      <w:numFmt w:val="decimal"/>
      <w:lvlText w:val="(%1)"/>
      <w:lvlJc w:val="left"/>
    </w:lvl>
    <w:lvl w:ilvl="1" w:tplc="463A9A26">
      <w:numFmt w:val="decimal"/>
      <w:lvlText w:val=""/>
      <w:lvlJc w:val="left"/>
    </w:lvl>
    <w:lvl w:ilvl="2" w:tplc="2A64AD2A">
      <w:numFmt w:val="decimal"/>
      <w:lvlText w:val=""/>
      <w:lvlJc w:val="left"/>
    </w:lvl>
    <w:lvl w:ilvl="3" w:tplc="CE065888">
      <w:numFmt w:val="decimal"/>
      <w:lvlText w:val=""/>
      <w:lvlJc w:val="left"/>
    </w:lvl>
    <w:lvl w:ilvl="4" w:tplc="E2207610">
      <w:numFmt w:val="decimal"/>
      <w:lvlText w:val=""/>
      <w:lvlJc w:val="left"/>
    </w:lvl>
    <w:lvl w:ilvl="5" w:tplc="CADCE50C">
      <w:numFmt w:val="decimal"/>
      <w:lvlText w:val=""/>
      <w:lvlJc w:val="left"/>
    </w:lvl>
    <w:lvl w:ilvl="6" w:tplc="8CA876B2">
      <w:numFmt w:val="decimal"/>
      <w:lvlText w:val=""/>
      <w:lvlJc w:val="left"/>
    </w:lvl>
    <w:lvl w:ilvl="7" w:tplc="07B4DFF4">
      <w:numFmt w:val="decimal"/>
      <w:lvlText w:val=""/>
      <w:lvlJc w:val="left"/>
    </w:lvl>
    <w:lvl w:ilvl="8" w:tplc="1EB6B310">
      <w:numFmt w:val="decimal"/>
      <w:lvlText w:val=""/>
      <w:lvlJc w:val="left"/>
    </w:lvl>
  </w:abstractNum>
  <w:abstractNum w:abstractNumId="32" w15:restartNumberingAfterBreak="0">
    <w:nsid w:val="4F4EF005"/>
    <w:multiLevelType w:val="hybridMultilevel"/>
    <w:tmpl w:val="8CCABEB4"/>
    <w:lvl w:ilvl="0" w:tplc="A4980F02">
      <w:start w:val="1"/>
      <w:numFmt w:val="decimal"/>
      <w:lvlText w:val="(%1)"/>
      <w:lvlJc w:val="left"/>
    </w:lvl>
    <w:lvl w:ilvl="1" w:tplc="3B56A414">
      <w:numFmt w:val="decimal"/>
      <w:lvlText w:val=""/>
      <w:lvlJc w:val="left"/>
    </w:lvl>
    <w:lvl w:ilvl="2" w:tplc="1A94F2D4">
      <w:numFmt w:val="decimal"/>
      <w:lvlText w:val=""/>
      <w:lvlJc w:val="left"/>
    </w:lvl>
    <w:lvl w:ilvl="3" w:tplc="443E748C">
      <w:numFmt w:val="decimal"/>
      <w:lvlText w:val=""/>
      <w:lvlJc w:val="left"/>
    </w:lvl>
    <w:lvl w:ilvl="4" w:tplc="B17C99A0">
      <w:numFmt w:val="decimal"/>
      <w:lvlText w:val=""/>
      <w:lvlJc w:val="left"/>
    </w:lvl>
    <w:lvl w:ilvl="5" w:tplc="F438BBE4">
      <w:numFmt w:val="decimal"/>
      <w:lvlText w:val=""/>
      <w:lvlJc w:val="left"/>
    </w:lvl>
    <w:lvl w:ilvl="6" w:tplc="C7244FA2">
      <w:numFmt w:val="decimal"/>
      <w:lvlText w:val=""/>
      <w:lvlJc w:val="left"/>
    </w:lvl>
    <w:lvl w:ilvl="7" w:tplc="587630BA">
      <w:numFmt w:val="decimal"/>
      <w:lvlText w:val=""/>
      <w:lvlJc w:val="left"/>
    </w:lvl>
    <w:lvl w:ilvl="8" w:tplc="A7A61416">
      <w:numFmt w:val="decimal"/>
      <w:lvlText w:val=""/>
      <w:lvlJc w:val="left"/>
    </w:lvl>
  </w:abstractNum>
  <w:abstractNum w:abstractNumId="33" w15:restartNumberingAfterBreak="0">
    <w:nsid w:val="51EAD36B"/>
    <w:multiLevelType w:val="hybridMultilevel"/>
    <w:tmpl w:val="5B1470E0"/>
    <w:lvl w:ilvl="0" w:tplc="9F4C9DAA">
      <w:start w:val="3"/>
      <w:numFmt w:val="decimal"/>
      <w:lvlText w:val="(%1)"/>
      <w:lvlJc w:val="left"/>
    </w:lvl>
    <w:lvl w:ilvl="1" w:tplc="05D8A550">
      <w:numFmt w:val="decimal"/>
      <w:lvlText w:val=""/>
      <w:lvlJc w:val="left"/>
    </w:lvl>
    <w:lvl w:ilvl="2" w:tplc="81D65D38">
      <w:numFmt w:val="decimal"/>
      <w:lvlText w:val=""/>
      <w:lvlJc w:val="left"/>
    </w:lvl>
    <w:lvl w:ilvl="3" w:tplc="89DAF072">
      <w:numFmt w:val="decimal"/>
      <w:lvlText w:val=""/>
      <w:lvlJc w:val="left"/>
    </w:lvl>
    <w:lvl w:ilvl="4" w:tplc="F47A8006">
      <w:numFmt w:val="decimal"/>
      <w:lvlText w:val=""/>
      <w:lvlJc w:val="left"/>
    </w:lvl>
    <w:lvl w:ilvl="5" w:tplc="FFC0233C">
      <w:numFmt w:val="decimal"/>
      <w:lvlText w:val=""/>
      <w:lvlJc w:val="left"/>
    </w:lvl>
    <w:lvl w:ilvl="6" w:tplc="FF0648FC">
      <w:numFmt w:val="decimal"/>
      <w:lvlText w:val=""/>
      <w:lvlJc w:val="left"/>
    </w:lvl>
    <w:lvl w:ilvl="7" w:tplc="62F25738">
      <w:numFmt w:val="decimal"/>
      <w:lvlText w:val=""/>
      <w:lvlJc w:val="left"/>
    </w:lvl>
    <w:lvl w:ilvl="8" w:tplc="93F81B90">
      <w:numFmt w:val="decimal"/>
      <w:lvlText w:val=""/>
      <w:lvlJc w:val="left"/>
    </w:lvl>
  </w:abstractNum>
  <w:abstractNum w:abstractNumId="34" w15:restartNumberingAfterBreak="0">
    <w:nsid w:val="520EEDD1"/>
    <w:multiLevelType w:val="hybridMultilevel"/>
    <w:tmpl w:val="593810E2"/>
    <w:lvl w:ilvl="0" w:tplc="2B3CF9A2">
      <w:start w:val="1"/>
      <w:numFmt w:val="decimal"/>
      <w:lvlText w:val="(%1)"/>
      <w:lvlJc w:val="left"/>
    </w:lvl>
    <w:lvl w:ilvl="1" w:tplc="5AD2C1BC">
      <w:numFmt w:val="decimal"/>
      <w:lvlText w:val=""/>
      <w:lvlJc w:val="left"/>
    </w:lvl>
    <w:lvl w:ilvl="2" w:tplc="F380FFF0">
      <w:numFmt w:val="decimal"/>
      <w:lvlText w:val=""/>
      <w:lvlJc w:val="left"/>
    </w:lvl>
    <w:lvl w:ilvl="3" w:tplc="35E05200">
      <w:numFmt w:val="decimal"/>
      <w:lvlText w:val=""/>
      <w:lvlJc w:val="left"/>
    </w:lvl>
    <w:lvl w:ilvl="4" w:tplc="53E045A6">
      <w:numFmt w:val="decimal"/>
      <w:lvlText w:val=""/>
      <w:lvlJc w:val="left"/>
    </w:lvl>
    <w:lvl w:ilvl="5" w:tplc="81DA2B6C">
      <w:numFmt w:val="decimal"/>
      <w:lvlText w:val=""/>
      <w:lvlJc w:val="left"/>
    </w:lvl>
    <w:lvl w:ilvl="6" w:tplc="25BAA60E">
      <w:numFmt w:val="decimal"/>
      <w:lvlText w:val=""/>
      <w:lvlJc w:val="left"/>
    </w:lvl>
    <w:lvl w:ilvl="7" w:tplc="E08632F0">
      <w:numFmt w:val="decimal"/>
      <w:lvlText w:val=""/>
      <w:lvlJc w:val="left"/>
    </w:lvl>
    <w:lvl w:ilvl="8" w:tplc="964A2EAE">
      <w:numFmt w:val="decimal"/>
      <w:lvlText w:val=""/>
      <w:lvlJc w:val="left"/>
    </w:lvl>
  </w:abstractNum>
  <w:abstractNum w:abstractNumId="35" w15:restartNumberingAfterBreak="0">
    <w:nsid w:val="542289EC"/>
    <w:multiLevelType w:val="hybridMultilevel"/>
    <w:tmpl w:val="EF38D0EC"/>
    <w:lvl w:ilvl="0" w:tplc="802EF5E6">
      <w:start w:val="1"/>
      <w:numFmt w:val="decimal"/>
      <w:lvlText w:val="%1)"/>
      <w:lvlJc w:val="left"/>
    </w:lvl>
    <w:lvl w:ilvl="1" w:tplc="2580F6F8">
      <w:numFmt w:val="decimal"/>
      <w:lvlText w:val=""/>
      <w:lvlJc w:val="left"/>
    </w:lvl>
    <w:lvl w:ilvl="2" w:tplc="0C94EFB2">
      <w:numFmt w:val="decimal"/>
      <w:lvlText w:val=""/>
      <w:lvlJc w:val="left"/>
    </w:lvl>
    <w:lvl w:ilvl="3" w:tplc="3C201E0C">
      <w:numFmt w:val="decimal"/>
      <w:lvlText w:val=""/>
      <w:lvlJc w:val="left"/>
    </w:lvl>
    <w:lvl w:ilvl="4" w:tplc="23142C86">
      <w:numFmt w:val="decimal"/>
      <w:lvlText w:val=""/>
      <w:lvlJc w:val="left"/>
    </w:lvl>
    <w:lvl w:ilvl="5" w:tplc="9F225E4E">
      <w:numFmt w:val="decimal"/>
      <w:lvlText w:val=""/>
      <w:lvlJc w:val="left"/>
    </w:lvl>
    <w:lvl w:ilvl="6" w:tplc="311A4276">
      <w:numFmt w:val="decimal"/>
      <w:lvlText w:val=""/>
      <w:lvlJc w:val="left"/>
    </w:lvl>
    <w:lvl w:ilvl="7" w:tplc="34D2DB60">
      <w:numFmt w:val="decimal"/>
      <w:lvlText w:val=""/>
      <w:lvlJc w:val="left"/>
    </w:lvl>
    <w:lvl w:ilvl="8" w:tplc="921A96DE">
      <w:numFmt w:val="decimal"/>
      <w:lvlText w:val=""/>
      <w:lvlJc w:val="left"/>
    </w:lvl>
  </w:abstractNum>
  <w:abstractNum w:abstractNumId="36" w15:restartNumberingAfterBreak="0">
    <w:nsid w:val="5577F8E1"/>
    <w:multiLevelType w:val="hybridMultilevel"/>
    <w:tmpl w:val="7974E9E2"/>
    <w:lvl w:ilvl="0" w:tplc="12F48006">
      <w:start w:val="1"/>
      <w:numFmt w:val="decimal"/>
      <w:lvlText w:val="(%1)"/>
      <w:lvlJc w:val="left"/>
    </w:lvl>
    <w:lvl w:ilvl="1" w:tplc="0130CDAE">
      <w:numFmt w:val="decimal"/>
      <w:lvlText w:val=""/>
      <w:lvlJc w:val="left"/>
    </w:lvl>
    <w:lvl w:ilvl="2" w:tplc="3B440D9C">
      <w:numFmt w:val="decimal"/>
      <w:lvlText w:val=""/>
      <w:lvlJc w:val="left"/>
    </w:lvl>
    <w:lvl w:ilvl="3" w:tplc="6FD24CC0">
      <w:numFmt w:val="decimal"/>
      <w:lvlText w:val=""/>
      <w:lvlJc w:val="left"/>
    </w:lvl>
    <w:lvl w:ilvl="4" w:tplc="DBB8DEFA">
      <w:numFmt w:val="decimal"/>
      <w:lvlText w:val=""/>
      <w:lvlJc w:val="left"/>
    </w:lvl>
    <w:lvl w:ilvl="5" w:tplc="CDF6E226">
      <w:numFmt w:val="decimal"/>
      <w:lvlText w:val=""/>
      <w:lvlJc w:val="left"/>
    </w:lvl>
    <w:lvl w:ilvl="6" w:tplc="73DC463E">
      <w:numFmt w:val="decimal"/>
      <w:lvlText w:val=""/>
      <w:lvlJc w:val="left"/>
    </w:lvl>
    <w:lvl w:ilvl="7" w:tplc="3EB05E5A">
      <w:numFmt w:val="decimal"/>
      <w:lvlText w:val=""/>
      <w:lvlJc w:val="left"/>
    </w:lvl>
    <w:lvl w:ilvl="8" w:tplc="3864AE08">
      <w:numFmt w:val="decimal"/>
      <w:lvlText w:val=""/>
      <w:lvlJc w:val="left"/>
    </w:lvl>
  </w:abstractNum>
  <w:abstractNum w:abstractNumId="37" w15:restartNumberingAfterBreak="0">
    <w:nsid w:val="579478FE"/>
    <w:multiLevelType w:val="hybridMultilevel"/>
    <w:tmpl w:val="6CAC9F66"/>
    <w:lvl w:ilvl="0" w:tplc="97B6AAD2">
      <w:start w:val="1"/>
      <w:numFmt w:val="decimal"/>
      <w:lvlText w:val="(%1)"/>
      <w:lvlJc w:val="left"/>
    </w:lvl>
    <w:lvl w:ilvl="1" w:tplc="E21CEFE0">
      <w:start w:val="1"/>
      <w:numFmt w:val="lowerLetter"/>
      <w:lvlText w:val="%2)"/>
      <w:lvlJc w:val="left"/>
    </w:lvl>
    <w:lvl w:ilvl="2" w:tplc="08863E3C">
      <w:numFmt w:val="decimal"/>
      <w:lvlText w:val=""/>
      <w:lvlJc w:val="left"/>
    </w:lvl>
    <w:lvl w:ilvl="3" w:tplc="DF22C1EA">
      <w:numFmt w:val="decimal"/>
      <w:lvlText w:val=""/>
      <w:lvlJc w:val="left"/>
    </w:lvl>
    <w:lvl w:ilvl="4" w:tplc="DFF0C01E">
      <w:numFmt w:val="decimal"/>
      <w:lvlText w:val=""/>
      <w:lvlJc w:val="left"/>
    </w:lvl>
    <w:lvl w:ilvl="5" w:tplc="EFDC5944">
      <w:numFmt w:val="decimal"/>
      <w:lvlText w:val=""/>
      <w:lvlJc w:val="left"/>
    </w:lvl>
    <w:lvl w:ilvl="6" w:tplc="EBC8DDB2">
      <w:numFmt w:val="decimal"/>
      <w:lvlText w:val=""/>
      <w:lvlJc w:val="left"/>
    </w:lvl>
    <w:lvl w:ilvl="7" w:tplc="76BEC058">
      <w:numFmt w:val="decimal"/>
      <w:lvlText w:val=""/>
      <w:lvlJc w:val="left"/>
    </w:lvl>
    <w:lvl w:ilvl="8" w:tplc="7938BEC8">
      <w:numFmt w:val="decimal"/>
      <w:lvlText w:val=""/>
      <w:lvlJc w:val="left"/>
    </w:lvl>
  </w:abstractNum>
  <w:abstractNum w:abstractNumId="38" w15:restartNumberingAfterBreak="0">
    <w:nsid w:val="57E4CCAF"/>
    <w:multiLevelType w:val="hybridMultilevel"/>
    <w:tmpl w:val="45F07ABA"/>
    <w:lvl w:ilvl="0" w:tplc="9942F7C4">
      <w:start w:val="1"/>
      <w:numFmt w:val="decimal"/>
      <w:lvlText w:val="(%1)"/>
      <w:lvlJc w:val="left"/>
    </w:lvl>
    <w:lvl w:ilvl="1" w:tplc="C05620DC">
      <w:start w:val="1"/>
      <w:numFmt w:val="decimal"/>
      <w:lvlText w:val="%2)"/>
      <w:lvlJc w:val="left"/>
    </w:lvl>
    <w:lvl w:ilvl="2" w:tplc="E9643640">
      <w:numFmt w:val="decimal"/>
      <w:lvlText w:val=""/>
      <w:lvlJc w:val="left"/>
    </w:lvl>
    <w:lvl w:ilvl="3" w:tplc="B3B49C8C">
      <w:numFmt w:val="decimal"/>
      <w:lvlText w:val=""/>
      <w:lvlJc w:val="left"/>
    </w:lvl>
    <w:lvl w:ilvl="4" w:tplc="3338643C">
      <w:numFmt w:val="decimal"/>
      <w:lvlText w:val=""/>
      <w:lvlJc w:val="left"/>
    </w:lvl>
    <w:lvl w:ilvl="5" w:tplc="A6489C88">
      <w:numFmt w:val="decimal"/>
      <w:lvlText w:val=""/>
      <w:lvlJc w:val="left"/>
    </w:lvl>
    <w:lvl w:ilvl="6" w:tplc="A00A2EAA">
      <w:numFmt w:val="decimal"/>
      <w:lvlText w:val=""/>
      <w:lvlJc w:val="left"/>
    </w:lvl>
    <w:lvl w:ilvl="7" w:tplc="865E471A">
      <w:numFmt w:val="decimal"/>
      <w:lvlText w:val=""/>
      <w:lvlJc w:val="left"/>
    </w:lvl>
    <w:lvl w:ilvl="8" w:tplc="47C82E46">
      <w:numFmt w:val="decimal"/>
      <w:lvlText w:val=""/>
      <w:lvlJc w:val="left"/>
    </w:lvl>
  </w:abstractNum>
  <w:abstractNum w:abstractNumId="39" w15:restartNumberingAfterBreak="0">
    <w:nsid w:val="580BD78F"/>
    <w:multiLevelType w:val="hybridMultilevel"/>
    <w:tmpl w:val="334E9484"/>
    <w:lvl w:ilvl="0" w:tplc="F4DC2B80">
      <w:start w:val="1"/>
      <w:numFmt w:val="lowerLetter"/>
      <w:lvlText w:val="(%1)"/>
      <w:lvlJc w:val="left"/>
    </w:lvl>
    <w:lvl w:ilvl="1" w:tplc="397EEF7A">
      <w:numFmt w:val="decimal"/>
      <w:lvlText w:val=""/>
      <w:lvlJc w:val="left"/>
    </w:lvl>
    <w:lvl w:ilvl="2" w:tplc="E49CDD58">
      <w:numFmt w:val="decimal"/>
      <w:lvlText w:val=""/>
      <w:lvlJc w:val="left"/>
    </w:lvl>
    <w:lvl w:ilvl="3" w:tplc="FE64E090">
      <w:numFmt w:val="decimal"/>
      <w:lvlText w:val=""/>
      <w:lvlJc w:val="left"/>
    </w:lvl>
    <w:lvl w:ilvl="4" w:tplc="765E92CE">
      <w:numFmt w:val="decimal"/>
      <w:lvlText w:val=""/>
      <w:lvlJc w:val="left"/>
    </w:lvl>
    <w:lvl w:ilvl="5" w:tplc="62CCC914">
      <w:numFmt w:val="decimal"/>
      <w:lvlText w:val=""/>
      <w:lvlJc w:val="left"/>
    </w:lvl>
    <w:lvl w:ilvl="6" w:tplc="94C4C49E">
      <w:numFmt w:val="decimal"/>
      <w:lvlText w:val=""/>
      <w:lvlJc w:val="left"/>
    </w:lvl>
    <w:lvl w:ilvl="7" w:tplc="7DAEEF1C">
      <w:numFmt w:val="decimal"/>
      <w:lvlText w:val=""/>
      <w:lvlJc w:val="left"/>
    </w:lvl>
    <w:lvl w:ilvl="8" w:tplc="A11AEEF8">
      <w:numFmt w:val="decimal"/>
      <w:lvlText w:val=""/>
      <w:lvlJc w:val="left"/>
    </w:lvl>
  </w:abstractNum>
  <w:abstractNum w:abstractNumId="40" w15:restartNumberingAfterBreak="0">
    <w:nsid w:val="5C482A97"/>
    <w:multiLevelType w:val="hybridMultilevel"/>
    <w:tmpl w:val="72326B32"/>
    <w:lvl w:ilvl="0" w:tplc="D61C980E">
      <w:start w:val="4"/>
      <w:numFmt w:val="decimal"/>
      <w:lvlText w:val="(%1)"/>
      <w:lvlJc w:val="left"/>
    </w:lvl>
    <w:lvl w:ilvl="1" w:tplc="EBDCD61A">
      <w:start w:val="1"/>
      <w:numFmt w:val="decimal"/>
      <w:lvlText w:val="%2)"/>
      <w:lvlJc w:val="left"/>
    </w:lvl>
    <w:lvl w:ilvl="2" w:tplc="3CC23E80">
      <w:numFmt w:val="decimal"/>
      <w:lvlText w:val=""/>
      <w:lvlJc w:val="left"/>
    </w:lvl>
    <w:lvl w:ilvl="3" w:tplc="FE32923E">
      <w:numFmt w:val="decimal"/>
      <w:lvlText w:val=""/>
      <w:lvlJc w:val="left"/>
    </w:lvl>
    <w:lvl w:ilvl="4" w:tplc="FF7010E8">
      <w:numFmt w:val="decimal"/>
      <w:lvlText w:val=""/>
      <w:lvlJc w:val="left"/>
    </w:lvl>
    <w:lvl w:ilvl="5" w:tplc="06509F2A">
      <w:numFmt w:val="decimal"/>
      <w:lvlText w:val=""/>
      <w:lvlJc w:val="left"/>
    </w:lvl>
    <w:lvl w:ilvl="6" w:tplc="BFB64F8A">
      <w:numFmt w:val="decimal"/>
      <w:lvlText w:val=""/>
      <w:lvlJc w:val="left"/>
    </w:lvl>
    <w:lvl w:ilvl="7" w:tplc="CBDA039A">
      <w:numFmt w:val="decimal"/>
      <w:lvlText w:val=""/>
      <w:lvlJc w:val="left"/>
    </w:lvl>
    <w:lvl w:ilvl="8" w:tplc="A80A1524">
      <w:numFmt w:val="decimal"/>
      <w:lvlText w:val=""/>
      <w:lvlJc w:val="left"/>
    </w:lvl>
  </w:abstractNum>
  <w:abstractNum w:abstractNumId="41" w15:restartNumberingAfterBreak="0">
    <w:nsid w:val="5E884ADC"/>
    <w:multiLevelType w:val="hybridMultilevel"/>
    <w:tmpl w:val="665E8426"/>
    <w:lvl w:ilvl="0" w:tplc="0FDE1868">
      <w:start w:val="1"/>
      <w:numFmt w:val="decimal"/>
      <w:lvlText w:val="%1)"/>
      <w:lvlJc w:val="left"/>
    </w:lvl>
    <w:lvl w:ilvl="1" w:tplc="C1E4FD28">
      <w:numFmt w:val="decimal"/>
      <w:lvlText w:val=""/>
      <w:lvlJc w:val="left"/>
    </w:lvl>
    <w:lvl w:ilvl="2" w:tplc="6C56AC4E">
      <w:numFmt w:val="decimal"/>
      <w:lvlText w:val=""/>
      <w:lvlJc w:val="left"/>
    </w:lvl>
    <w:lvl w:ilvl="3" w:tplc="C0CCE336">
      <w:numFmt w:val="decimal"/>
      <w:lvlText w:val=""/>
      <w:lvlJc w:val="left"/>
    </w:lvl>
    <w:lvl w:ilvl="4" w:tplc="2DC409A4">
      <w:numFmt w:val="decimal"/>
      <w:lvlText w:val=""/>
      <w:lvlJc w:val="left"/>
    </w:lvl>
    <w:lvl w:ilvl="5" w:tplc="2CA2AD38">
      <w:numFmt w:val="decimal"/>
      <w:lvlText w:val=""/>
      <w:lvlJc w:val="left"/>
    </w:lvl>
    <w:lvl w:ilvl="6" w:tplc="EDE062E4">
      <w:numFmt w:val="decimal"/>
      <w:lvlText w:val=""/>
      <w:lvlJc w:val="left"/>
    </w:lvl>
    <w:lvl w:ilvl="7" w:tplc="463A7248">
      <w:numFmt w:val="decimal"/>
      <w:lvlText w:val=""/>
      <w:lvlJc w:val="left"/>
    </w:lvl>
    <w:lvl w:ilvl="8" w:tplc="A8CABEC0">
      <w:numFmt w:val="decimal"/>
      <w:lvlText w:val=""/>
      <w:lvlJc w:val="left"/>
    </w:lvl>
  </w:abstractNum>
  <w:abstractNum w:abstractNumId="42" w15:restartNumberingAfterBreak="0">
    <w:nsid w:val="614FD4A1"/>
    <w:multiLevelType w:val="hybridMultilevel"/>
    <w:tmpl w:val="7130CFC0"/>
    <w:lvl w:ilvl="0" w:tplc="B5109468">
      <w:start w:val="1"/>
      <w:numFmt w:val="decimal"/>
      <w:lvlText w:val="(%1)"/>
      <w:lvlJc w:val="left"/>
    </w:lvl>
    <w:lvl w:ilvl="1" w:tplc="C8B8E14A">
      <w:numFmt w:val="decimal"/>
      <w:lvlText w:val=""/>
      <w:lvlJc w:val="left"/>
    </w:lvl>
    <w:lvl w:ilvl="2" w:tplc="7ABAABDE">
      <w:numFmt w:val="decimal"/>
      <w:lvlText w:val=""/>
      <w:lvlJc w:val="left"/>
    </w:lvl>
    <w:lvl w:ilvl="3" w:tplc="E5BE2840">
      <w:numFmt w:val="decimal"/>
      <w:lvlText w:val=""/>
      <w:lvlJc w:val="left"/>
    </w:lvl>
    <w:lvl w:ilvl="4" w:tplc="AA6A3F2A">
      <w:numFmt w:val="decimal"/>
      <w:lvlText w:val=""/>
      <w:lvlJc w:val="left"/>
    </w:lvl>
    <w:lvl w:ilvl="5" w:tplc="C178B6D6">
      <w:numFmt w:val="decimal"/>
      <w:lvlText w:val=""/>
      <w:lvlJc w:val="left"/>
    </w:lvl>
    <w:lvl w:ilvl="6" w:tplc="BAD62B08">
      <w:numFmt w:val="decimal"/>
      <w:lvlText w:val=""/>
      <w:lvlJc w:val="left"/>
    </w:lvl>
    <w:lvl w:ilvl="7" w:tplc="3C70F24C">
      <w:numFmt w:val="decimal"/>
      <w:lvlText w:val=""/>
      <w:lvlJc w:val="left"/>
    </w:lvl>
    <w:lvl w:ilvl="8" w:tplc="E8EE9052">
      <w:numFmt w:val="decimal"/>
      <w:lvlText w:val=""/>
      <w:lvlJc w:val="left"/>
    </w:lvl>
  </w:abstractNum>
  <w:abstractNum w:abstractNumId="43" w15:restartNumberingAfterBreak="0">
    <w:nsid w:val="649BB77C"/>
    <w:multiLevelType w:val="hybridMultilevel"/>
    <w:tmpl w:val="3B1ACB3C"/>
    <w:lvl w:ilvl="0" w:tplc="755CDB90">
      <w:start w:val="1"/>
      <w:numFmt w:val="decimal"/>
      <w:lvlText w:val="(%1)"/>
      <w:lvlJc w:val="left"/>
    </w:lvl>
    <w:lvl w:ilvl="1" w:tplc="CFDCCE54">
      <w:numFmt w:val="decimal"/>
      <w:lvlText w:val=""/>
      <w:lvlJc w:val="left"/>
    </w:lvl>
    <w:lvl w:ilvl="2" w:tplc="12F81EBE">
      <w:numFmt w:val="decimal"/>
      <w:lvlText w:val=""/>
      <w:lvlJc w:val="left"/>
    </w:lvl>
    <w:lvl w:ilvl="3" w:tplc="BCCA34E2">
      <w:numFmt w:val="decimal"/>
      <w:lvlText w:val=""/>
      <w:lvlJc w:val="left"/>
    </w:lvl>
    <w:lvl w:ilvl="4" w:tplc="29F63C10">
      <w:numFmt w:val="decimal"/>
      <w:lvlText w:val=""/>
      <w:lvlJc w:val="left"/>
    </w:lvl>
    <w:lvl w:ilvl="5" w:tplc="8300155E">
      <w:numFmt w:val="decimal"/>
      <w:lvlText w:val=""/>
      <w:lvlJc w:val="left"/>
    </w:lvl>
    <w:lvl w:ilvl="6" w:tplc="2D6AA848">
      <w:numFmt w:val="decimal"/>
      <w:lvlText w:val=""/>
      <w:lvlJc w:val="left"/>
    </w:lvl>
    <w:lvl w:ilvl="7" w:tplc="744C2A6E">
      <w:numFmt w:val="decimal"/>
      <w:lvlText w:val=""/>
      <w:lvlJc w:val="left"/>
    </w:lvl>
    <w:lvl w:ilvl="8" w:tplc="2DD24992">
      <w:numFmt w:val="decimal"/>
      <w:lvlText w:val=""/>
      <w:lvlJc w:val="left"/>
    </w:lvl>
  </w:abstractNum>
  <w:abstractNum w:abstractNumId="44" w15:restartNumberingAfterBreak="0">
    <w:nsid w:val="684A481A"/>
    <w:multiLevelType w:val="hybridMultilevel"/>
    <w:tmpl w:val="07BC0396"/>
    <w:lvl w:ilvl="0" w:tplc="14BE308C">
      <w:start w:val="1"/>
      <w:numFmt w:val="decimal"/>
      <w:lvlText w:val="(%1)"/>
      <w:lvlJc w:val="left"/>
    </w:lvl>
    <w:lvl w:ilvl="1" w:tplc="BFD2965A">
      <w:numFmt w:val="decimal"/>
      <w:lvlText w:val=""/>
      <w:lvlJc w:val="left"/>
    </w:lvl>
    <w:lvl w:ilvl="2" w:tplc="96E671CC">
      <w:numFmt w:val="decimal"/>
      <w:lvlText w:val=""/>
      <w:lvlJc w:val="left"/>
    </w:lvl>
    <w:lvl w:ilvl="3" w:tplc="2BAE2FCA">
      <w:numFmt w:val="decimal"/>
      <w:lvlText w:val=""/>
      <w:lvlJc w:val="left"/>
    </w:lvl>
    <w:lvl w:ilvl="4" w:tplc="B9BABE6C">
      <w:numFmt w:val="decimal"/>
      <w:lvlText w:val=""/>
      <w:lvlJc w:val="left"/>
    </w:lvl>
    <w:lvl w:ilvl="5" w:tplc="CB389B5C">
      <w:numFmt w:val="decimal"/>
      <w:lvlText w:val=""/>
      <w:lvlJc w:val="left"/>
    </w:lvl>
    <w:lvl w:ilvl="6" w:tplc="B732A512">
      <w:numFmt w:val="decimal"/>
      <w:lvlText w:val=""/>
      <w:lvlJc w:val="left"/>
    </w:lvl>
    <w:lvl w:ilvl="7" w:tplc="35E4C89C">
      <w:numFmt w:val="decimal"/>
      <w:lvlText w:val=""/>
      <w:lvlJc w:val="left"/>
    </w:lvl>
    <w:lvl w:ilvl="8" w:tplc="9078EAF6">
      <w:numFmt w:val="decimal"/>
      <w:lvlText w:val=""/>
      <w:lvlJc w:val="left"/>
    </w:lvl>
  </w:abstractNum>
  <w:abstractNum w:abstractNumId="45" w15:restartNumberingAfterBreak="0">
    <w:nsid w:val="6A2342EC"/>
    <w:multiLevelType w:val="hybridMultilevel"/>
    <w:tmpl w:val="3CCAA198"/>
    <w:lvl w:ilvl="0" w:tplc="BE28B3FA">
      <w:start w:val="1"/>
      <w:numFmt w:val="decimal"/>
      <w:lvlText w:val="%1."/>
      <w:lvlJc w:val="left"/>
    </w:lvl>
    <w:lvl w:ilvl="1" w:tplc="18DC372E">
      <w:numFmt w:val="decimal"/>
      <w:lvlText w:val=""/>
      <w:lvlJc w:val="left"/>
    </w:lvl>
    <w:lvl w:ilvl="2" w:tplc="5CFA6574">
      <w:numFmt w:val="decimal"/>
      <w:lvlText w:val=""/>
      <w:lvlJc w:val="left"/>
    </w:lvl>
    <w:lvl w:ilvl="3" w:tplc="736C8788">
      <w:numFmt w:val="decimal"/>
      <w:lvlText w:val=""/>
      <w:lvlJc w:val="left"/>
    </w:lvl>
    <w:lvl w:ilvl="4" w:tplc="0EE01788">
      <w:numFmt w:val="decimal"/>
      <w:lvlText w:val=""/>
      <w:lvlJc w:val="left"/>
    </w:lvl>
    <w:lvl w:ilvl="5" w:tplc="07AC925E">
      <w:numFmt w:val="decimal"/>
      <w:lvlText w:val=""/>
      <w:lvlJc w:val="left"/>
    </w:lvl>
    <w:lvl w:ilvl="6" w:tplc="88083078">
      <w:numFmt w:val="decimal"/>
      <w:lvlText w:val=""/>
      <w:lvlJc w:val="left"/>
    </w:lvl>
    <w:lvl w:ilvl="7" w:tplc="FBB26082">
      <w:numFmt w:val="decimal"/>
      <w:lvlText w:val=""/>
      <w:lvlJc w:val="left"/>
    </w:lvl>
    <w:lvl w:ilvl="8" w:tplc="D47C15CC">
      <w:numFmt w:val="decimal"/>
      <w:lvlText w:val=""/>
      <w:lvlJc w:val="left"/>
    </w:lvl>
  </w:abstractNum>
  <w:abstractNum w:abstractNumId="46" w15:restartNumberingAfterBreak="0">
    <w:nsid w:val="6CEAF087"/>
    <w:multiLevelType w:val="hybridMultilevel"/>
    <w:tmpl w:val="783E74FE"/>
    <w:lvl w:ilvl="0" w:tplc="90C8F622">
      <w:start w:val="7"/>
      <w:numFmt w:val="lowerLetter"/>
      <w:lvlText w:val="%1)"/>
      <w:lvlJc w:val="left"/>
    </w:lvl>
    <w:lvl w:ilvl="1" w:tplc="3744776A">
      <w:numFmt w:val="decimal"/>
      <w:lvlText w:val=""/>
      <w:lvlJc w:val="left"/>
    </w:lvl>
    <w:lvl w:ilvl="2" w:tplc="B4D837AA">
      <w:numFmt w:val="decimal"/>
      <w:lvlText w:val=""/>
      <w:lvlJc w:val="left"/>
    </w:lvl>
    <w:lvl w:ilvl="3" w:tplc="D7686B06">
      <w:numFmt w:val="decimal"/>
      <w:lvlText w:val=""/>
      <w:lvlJc w:val="left"/>
    </w:lvl>
    <w:lvl w:ilvl="4" w:tplc="3F8E8E24">
      <w:numFmt w:val="decimal"/>
      <w:lvlText w:val=""/>
      <w:lvlJc w:val="left"/>
    </w:lvl>
    <w:lvl w:ilvl="5" w:tplc="6088B752">
      <w:numFmt w:val="decimal"/>
      <w:lvlText w:val=""/>
      <w:lvlJc w:val="left"/>
    </w:lvl>
    <w:lvl w:ilvl="6" w:tplc="54A0DD9C">
      <w:numFmt w:val="decimal"/>
      <w:lvlText w:val=""/>
      <w:lvlJc w:val="left"/>
    </w:lvl>
    <w:lvl w:ilvl="7" w:tplc="24CAE2F4">
      <w:numFmt w:val="decimal"/>
      <w:lvlText w:val=""/>
      <w:lvlJc w:val="left"/>
    </w:lvl>
    <w:lvl w:ilvl="8" w:tplc="30BE47BA">
      <w:numFmt w:val="decimal"/>
      <w:lvlText w:val=""/>
      <w:lvlJc w:val="left"/>
    </w:lvl>
  </w:abstractNum>
  <w:abstractNum w:abstractNumId="47" w15:restartNumberingAfterBreak="0">
    <w:nsid w:val="6DE91B18"/>
    <w:multiLevelType w:val="hybridMultilevel"/>
    <w:tmpl w:val="5A167628"/>
    <w:lvl w:ilvl="0" w:tplc="3ED49C22">
      <w:start w:val="1"/>
      <w:numFmt w:val="decimal"/>
      <w:lvlText w:val="(%1)"/>
      <w:lvlJc w:val="left"/>
    </w:lvl>
    <w:lvl w:ilvl="1" w:tplc="67BC2698">
      <w:numFmt w:val="decimal"/>
      <w:lvlText w:val=""/>
      <w:lvlJc w:val="left"/>
    </w:lvl>
    <w:lvl w:ilvl="2" w:tplc="F25A003E">
      <w:numFmt w:val="decimal"/>
      <w:lvlText w:val=""/>
      <w:lvlJc w:val="left"/>
    </w:lvl>
    <w:lvl w:ilvl="3" w:tplc="8E4A383E">
      <w:numFmt w:val="decimal"/>
      <w:lvlText w:val=""/>
      <w:lvlJc w:val="left"/>
    </w:lvl>
    <w:lvl w:ilvl="4" w:tplc="F98ABA68">
      <w:numFmt w:val="decimal"/>
      <w:lvlText w:val=""/>
      <w:lvlJc w:val="left"/>
    </w:lvl>
    <w:lvl w:ilvl="5" w:tplc="AF1899EA">
      <w:numFmt w:val="decimal"/>
      <w:lvlText w:val=""/>
      <w:lvlJc w:val="left"/>
    </w:lvl>
    <w:lvl w:ilvl="6" w:tplc="0C6A9B56">
      <w:numFmt w:val="decimal"/>
      <w:lvlText w:val=""/>
      <w:lvlJc w:val="left"/>
    </w:lvl>
    <w:lvl w:ilvl="7" w:tplc="9B2C705E">
      <w:numFmt w:val="decimal"/>
      <w:lvlText w:val=""/>
      <w:lvlJc w:val="left"/>
    </w:lvl>
    <w:lvl w:ilvl="8" w:tplc="425AFD66">
      <w:numFmt w:val="decimal"/>
      <w:lvlText w:val=""/>
      <w:lvlJc w:val="left"/>
    </w:lvl>
  </w:abstractNum>
  <w:abstractNum w:abstractNumId="48" w15:restartNumberingAfterBreak="0">
    <w:nsid w:val="70A64E2A"/>
    <w:multiLevelType w:val="hybridMultilevel"/>
    <w:tmpl w:val="0AE67C6C"/>
    <w:lvl w:ilvl="0" w:tplc="B37AE8E6">
      <w:start w:val="2"/>
      <w:numFmt w:val="decimal"/>
      <w:lvlText w:val="%1."/>
      <w:lvlJc w:val="left"/>
    </w:lvl>
    <w:lvl w:ilvl="1" w:tplc="5D1ECF78">
      <w:numFmt w:val="decimal"/>
      <w:lvlText w:val=""/>
      <w:lvlJc w:val="left"/>
    </w:lvl>
    <w:lvl w:ilvl="2" w:tplc="D1F89806">
      <w:numFmt w:val="decimal"/>
      <w:lvlText w:val=""/>
      <w:lvlJc w:val="left"/>
    </w:lvl>
    <w:lvl w:ilvl="3" w:tplc="CBCC0146">
      <w:numFmt w:val="decimal"/>
      <w:lvlText w:val=""/>
      <w:lvlJc w:val="left"/>
    </w:lvl>
    <w:lvl w:ilvl="4" w:tplc="3440F334">
      <w:numFmt w:val="decimal"/>
      <w:lvlText w:val=""/>
      <w:lvlJc w:val="left"/>
    </w:lvl>
    <w:lvl w:ilvl="5" w:tplc="BB820B52">
      <w:numFmt w:val="decimal"/>
      <w:lvlText w:val=""/>
      <w:lvlJc w:val="left"/>
    </w:lvl>
    <w:lvl w:ilvl="6" w:tplc="97F664D6">
      <w:numFmt w:val="decimal"/>
      <w:lvlText w:val=""/>
      <w:lvlJc w:val="left"/>
    </w:lvl>
    <w:lvl w:ilvl="7" w:tplc="DD84AD1E">
      <w:numFmt w:val="decimal"/>
      <w:lvlText w:val=""/>
      <w:lvlJc w:val="left"/>
    </w:lvl>
    <w:lvl w:ilvl="8" w:tplc="D8D0287A">
      <w:numFmt w:val="decimal"/>
      <w:lvlText w:val=""/>
      <w:lvlJc w:val="left"/>
    </w:lvl>
  </w:abstractNum>
  <w:abstractNum w:abstractNumId="49" w15:restartNumberingAfterBreak="0">
    <w:nsid w:val="70C6A529"/>
    <w:multiLevelType w:val="hybridMultilevel"/>
    <w:tmpl w:val="E09E8A64"/>
    <w:lvl w:ilvl="0" w:tplc="9F18DEAE">
      <w:start w:val="1"/>
      <w:numFmt w:val="decimal"/>
      <w:lvlText w:val="(%1)"/>
      <w:lvlJc w:val="left"/>
    </w:lvl>
    <w:lvl w:ilvl="1" w:tplc="792293A8">
      <w:numFmt w:val="decimal"/>
      <w:lvlText w:val=""/>
      <w:lvlJc w:val="left"/>
    </w:lvl>
    <w:lvl w:ilvl="2" w:tplc="3F2A83FC">
      <w:numFmt w:val="decimal"/>
      <w:lvlText w:val=""/>
      <w:lvlJc w:val="left"/>
    </w:lvl>
    <w:lvl w:ilvl="3" w:tplc="BFF2276A">
      <w:numFmt w:val="decimal"/>
      <w:lvlText w:val=""/>
      <w:lvlJc w:val="left"/>
    </w:lvl>
    <w:lvl w:ilvl="4" w:tplc="7498631A">
      <w:numFmt w:val="decimal"/>
      <w:lvlText w:val=""/>
      <w:lvlJc w:val="left"/>
    </w:lvl>
    <w:lvl w:ilvl="5" w:tplc="4D6A6A72">
      <w:numFmt w:val="decimal"/>
      <w:lvlText w:val=""/>
      <w:lvlJc w:val="left"/>
    </w:lvl>
    <w:lvl w:ilvl="6" w:tplc="FCAAC2D4">
      <w:numFmt w:val="decimal"/>
      <w:lvlText w:val=""/>
      <w:lvlJc w:val="left"/>
    </w:lvl>
    <w:lvl w:ilvl="7" w:tplc="DA5EE13C">
      <w:numFmt w:val="decimal"/>
      <w:lvlText w:val=""/>
      <w:lvlJc w:val="left"/>
    </w:lvl>
    <w:lvl w:ilvl="8" w:tplc="4FC80790">
      <w:numFmt w:val="decimal"/>
      <w:lvlText w:val=""/>
      <w:lvlJc w:val="left"/>
    </w:lvl>
  </w:abstractNum>
  <w:abstractNum w:abstractNumId="50" w15:restartNumberingAfterBreak="0">
    <w:nsid w:val="725A06FB"/>
    <w:multiLevelType w:val="hybridMultilevel"/>
    <w:tmpl w:val="2494A00C"/>
    <w:lvl w:ilvl="0" w:tplc="7D28FFB8">
      <w:start w:val="1"/>
      <w:numFmt w:val="decimal"/>
      <w:lvlText w:val="%1"/>
      <w:lvlJc w:val="left"/>
    </w:lvl>
    <w:lvl w:ilvl="1" w:tplc="DB4EE778">
      <w:start w:val="8"/>
      <w:numFmt w:val="decimal"/>
      <w:lvlText w:val="%2."/>
      <w:lvlJc w:val="left"/>
    </w:lvl>
    <w:lvl w:ilvl="2" w:tplc="96501108">
      <w:start w:val="1"/>
      <w:numFmt w:val="decimal"/>
      <w:lvlText w:val="%3"/>
      <w:lvlJc w:val="left"/>
    </w:lvl>
    <w:lvl w:ilvl="3" w:tplc="B3BA7D00">
      <w:numFmt w:val="decimal"/>
      <w:lvlText w:val=""/>
      <w:lvlJc w:val="left"/>
    </w:lvl>
    <w:lvl w:ilvl="4" w:tplc="09543436">
      <w:numFmt w:val="decimal"/>
      <w:lvlText w:val=""/>
      <w:lvlJc w:val="left"/>
    </w:lvl>
    <w:lvl w:ilvl="5" w:tplc="73062B20">
      <w:numFmt w:val="decimal"/>
      <w:lvlText w:val=""/>
      <w:lvlJc w:val="left"/>
    </w:lvl>
    <w:lvl w:ilvl="6" w:tplc="C922D5EE">
      <w:numFmt w:val="decimal"/>
      <w:lvlText w:val=""/>
      <w:lvlJc w:val="left"/>
    </w:lvl>
    <w:lvl w:ilvl="7" w:tplc="C45A25EC">
      <w:numFmt w:val="decimal"/>
      <w:lvlText w:val=""/>
      <w:lvlJc w:val="left"/>
    </w:lvl>
    <w:lvl w:ilvl="8" w:tplc="4C3E4040">
      <w:numFmt w:val="decimal"/>
      <w:lvlText w:val=""/>
      <w:lvlJc w:val="left"/>
    </w:lvl>
  </w:abstractNum>
  <w:abstractNum w:abstractNumId="51" w15:restartNumberingAfterBreak="0">
    <w:nsid w:val="737B8DDC"/>
    <w:multiLevelType w:val="hybridMultilevel"/>
    <w:tmpl w:val="29CCD32A"/>
    <w:lvl w:ilvl="0" w:tplc="8A16063A">
      <w:start w:val="1"/>
      <w:numFmt w:val="bullet"/>
      <w:lvlText w:val="-"/>
      <w:lvlJc w:val="left"/>
    </w:lvl>
    <w:lvl w:ilvl="1" w:tplc="2C90E1FC">
      <w:numFmt w:val="decimal"/>
      <w:lvlText w:val=""/>
      <w:lvlJc w:val="left"/>
    </w:lvl>
    <w:lvl w:ilvl="2" w:tplc="28C684B8">
      <w:numFmt w:val="decimal"/>
      <w:lvlText w:val=""/>
      <w:lvlJc w:val="left"/>
    </w:lvl>
    <w:lvl w:ilvl="3" w:tplc="16F2A524">
      <w:numFmt w:val="decimal"/>
      <w:lvlText w:val=""/>
      <w:lvlJc w:val="left"/>
    </w:lvl>
    <w:lvl w:ilvl="4" w:tplc="C6380B7E">
      <w:numFmt w:val="decimal"/>
      <w:lvlText w:val=""/>
      <w:lvlJc w:val="left"/>
    </w:lvl>
    <w:lvl w:ilvl="5" w:tplc="467C94EC">
      <w:numFmt w:val="decimal"/>
      <w:lvlText w:val=""/>
      <w:lvlJc w:val="left"/>
    </w:lvl>
    <w:lvl w:ilvl="6" w:tplc="C7AC9A70">
      <w:numFmt w:val="decimal"/>
      <w:lvlText w:val=""/>
      <w:lvlJc w:val="left"/>
    </w:lvl>
    <w:lvl w:ilvl="7" w:tplc="3D960FAC">
      <w:numFmt w:val="decimal"/>
      <w:lvlText w:val=""/>
      <w:lvlJc w:val="left"/>
    </w:lvl>
    <w:lvl w:ilvl="8" w:tplc="94F87EE4">
      <w:numFmt w:val="decimal"/>
      <w:lvlText w:val=""/>
      <w:lvlJc w:val="left"/>
    </w:lvl>
  </w:abstractNum>
  <w:abstractNum w:abstractNumId="52" w15:restartNumberingAfterBreak="0">
    <w:nsid w:val="749ABB43"/>
    <w:multiLevelType w:val="hybridMultilevel"/>
    <w:tmpl w:val="7A2C461C"/>
    <w:lvl w:ilvl="0" w:tplc="2F928508">
      <w:start w:val="4"/>
      <w:numFmt w:val="decimal"/>
      <w:lvlText w:val="(%1)"/>
      <w:lvlJc w:val="left"/>
    </w:lvl>
    <w:lvl w:ilvl="1" w:tplc="0BD8AA00">
      <w:numFmt w:val="decimal"/>
      <w:lvlText w:val=""/>
      <w:lvlJc w:val="left"/>
    </w:lvl>
    <w:lvl w:ilvl="2" w:tplc="2C7275C2">
      <w:numFmt w:val="decimal"/>
      <w:lvlText w:val=""/>
      <w:lvlJc w:val="left"/>
    </w:lvl>
    <w:lvl w:ilvl="3" w:tplc="F2265AC0">
      <w:numFmt w:val="decimal"/>
      <w:lvlText w:val=""/>
      <w:lvlJc w:val="left"/>
    </w:lvl>
    <w:lvl w:ilvl="4" w:tplc="12CA4382">
      <w:numFmt w:val="decimal"/>
      <w:lvlText w:val=""/>
      <w:lvlJc w:val="left"/>
    </w:lvl>
    <w:lvl w:ilvl="5" w:tplc="4A284324">
      <w:numFmt w:val="decimal"/>
      <w:lvlText w:val=""/>
      <w:lvlJc w:val="left"/>
    </w:lvl>
    <w:lvl w:ilvl="6" w:tplc="2222C830">
      <w:numFmt w:val="decimal"/>
      <w:lvlText w:val=""/>
      <w:lvlJc w:val="left"/>
    </w:lvl>
    <w:lvl w:ilvl="7" w:tplc="94FE69B6">
      <w:numFmt w:val="decimal"/>
      <w:lvlText w:val=""/>
      <w:lvlJc w:val="left"/>
    </w:lvl>
    <w:lvl w:ilvl="8" w:tplc="DBFE3C8A">
      <w:numFmt w:val="decimal"/>
      <w:lvlText w:val=""/>
      <w:lvlJc w:val="left"/>
    </w:lvl>
  </w:abstractNum>
  <w:abstractNum w:abstractNumId="53" w15:restartNumberingAfterBreak="0">
    <w:nsid w:val="75C6C33A"/>
    <w:multiLevelType w:val="hybridMultilevel"/>
    <w:tmpl w:val="D9A40D6E"/>
    <w:lvl w:ilvl="0" w:tplc="888CC822">
      <w:start w:val="1"/>
      <w:numFmt w:val="decimal"/>
      <w:lvlText w:val="(%1)"/>
      <w:lvlJc w:val="left"/>
    </w:lvl>
    <w:lvl w:ilvl="1" w:tplc="4E50E558">
      <w:numFmt w:val="decimal"/>
      <w:lvlText w:val=""/>
      <w:lvlJc w:val="left"/>
    </w:lvl>
    <w:lvl w:ilvl="2" w:tplc="F6A48CE0">
      <w:numFmt w:val="decimal"/>
      <w:lvlText w:val=""/>
      <w:lvlJc w:val="left"/>
    </w:lvl>
    <w:lvl w:ilvl="3" w:tplc="024C6032">
      <w:numFmt w:val="decimal"/>
      <w:lvlText w:val=""/>
      <w:lvlJc w:val="left"/>
    </w:lvl>
    <w:lvl w:ilvl="4" w:tplc="DB5C0172">
      <w:numFmt w:val="decimal"/>
      <w:lvlText w:val=""/>
      <w:lvlJc w:val="left"/>
    </w:lvl>
    <w:lvl w:ilvl="5" w:tplc="BCDA9CAC">
      <w:numFmt w:val="decimal"/>
      <w:lvlText w:val=""/>
      <w:lvlJc w:val="left"/>
    </w:lvl>
    <w:lvl w:ilvl="6" w:tplc="0F8231FE">
      <w:numFmt w:val="decimal"/>
      <w:lvlText w:val=""/>
      <w:lvlJc w:val="left"/>
    </w:lvl>
    <w:lvl w:ilvl="7" w:tplc="46A20D02">
      <w:numFmt w:val="decimal"/>
      <w:lvlText w:val=""/>
      <w:lvlJc w:val="left"/>
    </w:lvl>
    <w:lvl w:ilvl="8" w:tplc="85F8F0F8">
      <w:numFmt w:val="decimal"/>
      <w:lvlText w:val=""/>
      <w:lvlJc w:val="left"/>
    </w:lvl>
  </w:abstractNum>
  <w:abstractNum w:abstractNumId="54" w15:restartNumberingAfterBreak="0">
    <w:nsid w:val="7644A45C"/>
    <w:multiLevelType w:val="hybridMultilevel"/>
    <w:tmpl w:val="5F68A142"/>
    <w:lvl w:ilvl="0" w:tplc="E88E2FF6">
      <w:start w:val="6"/>
      <w:numFmt w:val="decimal"/>
      <w:lvlText w:val="(%1)"/>
      <w:lvlJc w:val="left"/>
    </w:lvl>
    <w:lvl w:ilvl="1" w:tplc="6EBC8088">
      <w:start w:val="1"/>
      <w:numFmt w:val="lowerLetter"/>
      <w:lvlText w:val="%2"/>
      <w:lvlJc w:val="left"/>
    </w:lvl>
    <w:lvl w:ilvl="2" w:tplc="647A1136">
      <w:numFmt w:val="decimal"/>
      <w:lvlText w:val=""/>
      <w:lvlJc w:val="left"/>
    </w:lvl>
    <w:lvl w:ilvl="3" w:tplc="89A4BB00">
      <w:numFmt w:val="decimal"/>
      <w:lvlText w:val=""/>
      <w:lvlJc w:val="left"/>
    </w:lvl>
    <w:lvl w:ilvl="4" w:tplc="824AC5E4">
      <w:numFmt w:val="decimal"/>
      <w:lvlText w:val=""/>
      <w:lvlJc w:val="left"/>
    </w:lvl>
    <w:lvl w:ilvl="5" w:tplc="66F665D0">
      <w:numFmt w:val="decimal"/>
      <w:lvlText w:val=""/>
      <w:lvlJc w:val="left"/>
    </w:lvl>
    <w:lvl w:ilvl="6" w:tplc="328C6F2E">
      <w:numFmt w:val="decimal"/>
      <w:lvlText w:val=""/>
      <w:lvlJc w:val="left"/>
    </w:lvl>
    <w:lvl w:ilvl="7" w:tplc="B0A2D530">
      <w:numFmt w:val="decimal"/>
      <w:lvlText w:val=""/>
      <w:lvlJc w:val="left"/>
    </w:lvl>
    <w:lvl w:ilvl="8" w:tplc="1B666C68">
      <w:numFmt w:val="decimal"/>
      <w:lvlText w:val=""/>
      <w:lvlJc w:val="left"/>
    </w:lvl>
  </w:abstractNum>
  <w:abstractNum w:abstractNumId="55" w15:restartNumberingAfterBreak="0">
    <w:nsid w:val="7724C67E"/>
    <w:multiLevelType w:val="hybridMultilevel"/>
    <w:tmpl w:val="4942F39C"/>
    <w:lvl w:ilvl="0" w:tplc="6F883C2E">
      <w:start w:val="1"/>
      <w:numFmt w:val="decimal"/>
      <w:lvlText w:val="%1"/>
      <w:lvlJc w:val="left"/>
    </w:lvl>
    <w:lvl w:ilvl="1" w:tplc="0DACEA06">
      <w:start w:val="2"/>
      <w:numFmt w:val="decimal"/>
      <w:lvlText w:val="%2)"/>
      <w:lvlJc w:val="left"/>
    </w:lvl>
    <w:lvl w:ilvl="2" w:tplc="8E1688A4">
      <w:numFmt w:val="decimal"/>
      <w:lvlText w:val=""/>
      <w:lvlJc w:val="left"/>
    </w:lvl>
    <w:lvl w:ilvl="3" w:tplc="9094F06E">
      <w:numFmt w:val="decimal"/>
      <w:lvlText w:val=""/>
      <w:lvlJc w:val="left"/>
    </w:lvl>
    <w:lvl w:ilvl="4" w:tplc="3EEAE89A">
      <w:numFmt w:val="decimal"/>
      <w:lvlText w:val=""/>
      <w:lvlJc w:val="left"/>
    </w:lvl>
    <w:lvl w:ilvl="5" w:tplc="D83C32A4">
      <w:numFmt w:val="decimal"/>
      <w:lvlText w:val=""/>
      <w:lvlJc w:val="left"/>
    </w:lvl>
    <w:lvl w:ilvl="6" w:tplc="0FB62816">
      <w:numFmt w:val="decimal"/>
      <w:lvlText w:val=""/>
      <w:lvlJc w:val="left"/>
    </w:lvl>
    <w:lvl w:ilvl="7" w:tplc="53ECE592">
      <w:numFmt w:val="decimal"/>
      <w:lvlText w:val=""/>
      <w:lvlJc w:val="left"/>
    </w:lvl>
    <w:lvl w:ilvl="8" w:tplc="A7B4323C">
      <w:numFmt w:val="decimal"/>
      <w:lvlText w:val=""/>
      <w:lvlJc w:val="left"/>
    </w:lvl>
  </w:abstractNum>
  <w:abstractNum w:abstractNumId="56" w15:restartNumberingAfterBreak="0">
    <w:nsid w:val="77465F01"/>
    <w:multiLevelType w:val="hybridMultilevel"/>
    <w:tmpl w:val="A5761F52"/>
    <w:lvl w:ilvl="0" w:tplc="F84E6E84">
      <w:start w:val="2"/>
      <w:numFmt w:val="decimal"/>
      <w:lvlText w:val="%1)"/>
      <w:lvlJc w:val="left"/>
    </w:lvl>
    <w:lvl w:ilvl="1" w:tplc="343C415E">
      <w:numFmt w:val="decimal"/>
      <w:lvlText w:val=""/>
      <w:lvlJc w:val="left"/>
    </w:lvl>
    <w:lvl w:ilvl="2" w:tplc="197625B6">
      <w:numFmt w:val="decimal"/>
      <w:lvlText w:val=""/>
      <w:lvlJc w:val="left"/>
    </w:lvl>
    <w:lvl w:ilvl="3" w:tplc="014C2B84">
      <w:numFmt w:val="decimal"/>
      <w:lvlText w:val=""/>
      <w:lvlJc w:val="left"/>
    </w:lvl>
    <w:lvl w:ilvl="4" w:tplc="F2BCD718">
      <w:numFmt w:val="decimal"/>
      <w:lvlText w:val=""/>
      <w:lvlJc w:val="left"/>
    </w:lvl>
    <w:lvl w:ilvl="5" w:tplc="73AE6508">
      <w:numFmt w:val="decimal"/>
      <w:lvlText w:val=""/>
      <w:lvlJc w:val="left"/>
    </w:lvl>
    <w:lvl w:ilvl="6" w:tplc="7D465134">
      <w:numFmt w:val="decimal"/>
      <w:lvlText w:val=""/>
      <w:lvlJc w:val="left"/>
    </w:lvl>
    <w:lvl w:ilvl="7" w:tplc="98AEBA3E">
      <w:numFmt w:val="decimal"/>
      <w:lvlText w:val=""/>
      <w:lvlJc w:val="left"/>
    </w:lvl>
    <w:lvl w:ilvl="8" w:tplc="5544AA72">
      <w:numFmt w:val="decimal"/>
      <w:lvlText w:val=""/>
      <w:lvlJc w:val="left"/>
    </w:lvl>
  </w:abstractNum>
  <w:abstractNum w:abstractNumId="57" w15:restartNumberingAfterBreak="0">
    <w:nsid w:val="79A1DEAA"/>
    <w:multiLevelType w:val="hybridMultilevel"/>
    <w:tmpl w:val="8F4E05FE"/>
    <w:lvl w:ilvl="0" w:tplc="5FE690F0">
      <w:start w:val="1"/>
      <w:numFmt w:val="decimal"/>
      <w:lvlText w:val="(%1)"/>
      <w:lvlJc w:val="left"/>
    </w:lvl>
    <w:lvl w:ilvl="1" w:tplc="B94E9336">
      <w:numFmt w:val="decimal"/>
      <w:lvlText w:val=""/>
      <w:lvlJc w:val="left"/>
    </w:lvl>
    <w:lvl w:ilvl="2" w:tplc="FD66B462">
      <w:numFmt w:val="decimal"/>
      <w:lvlText w:val=""/>
      <w:lvlJc w:val="left"/>
    </w:lvl>
    <w:lvl w:ilvl="3" w:tplc="8A0A0808">
      <w:numFmt w:val="decimal"/>
      <w:lvlText w:val=""/>
      <w:lvlJc w:val="left"/>
    </w:lvl>
    <w:lvl w:ilvl="4" w:tplc="73E80292">
      <w:numFmt w:val="decimal"/>
      <w:lvlText w:val=""/>
      <w:lvlJc w:val="left"/>
    </w:lvl>
    <w:lvl w:ilvl="5" w:tplc="EDEE50A8">
      <w:numFmt w:val="decimal"/>
      <w:lvlText w:val=""/>
      <w:lvlJc w:val="left"/>
    </w:lvl>
    <w:lvl w:ilvl="6" w:tplc="8ED058AA">
      <w:numFmt w:val="decimal"/>
      <w:lvlText w:val=""/>
      <w:lvlJc w:val="left"/>
    </w:lvl>
    <w:lvl w:ilvl="7" w:tplc="DFCE8CA6">
      <w:numFmt w:val="decimal"/>
      <w:lvlText w:val=""/>
      <w:lvlJc w:val="left"/>
    </w:lvl>
    <w:lvl w:ilvl="8" w:tplc="5CA6A538">
      <w:numFmt w:val="decimal"/>
      <w:lvlText w:val=""/>
      <w:lvlJc w:val="left"/>
    </w:lvl>
  </w:abstractNum>
  <w:abstractNum w:abstractNumId="58" w15:restartNumberingAfterBreak="0">
    <w:nsid w:val="7A6D8D3C"/>
    <w:multiLevelType w:val="hybridMultilevel"/>
    <w:tmpl w:val="9EC0A6E6"/>
    <w:lvl w:ilvl="0" w:tplc="61A46E04">
      <w:start w:val="1"/>
      <w:numFmt w:val="decimal"/>
      <w:lvlText w:val="%1)"/>
      <w:lvlJc w:val="left"/>
    </w:lvl>
    <w:lvl w:ilvl="1" w:tplc="F70E9ABC">
      <w:numFmt w:val="decimal"/>
      <w:lvlText w:val=""/>
      <w:lvlJc w:val="left"/>
    </w:lvl>
    <w:lvl w:ilvl="2" w:tplc="8A789934">
      <w:numFmt w:val="decimal"/>
      <w:lvlText w:val=""/>
      <w:lvlJc w:val="left"/>
    </w:lvl>
    <w:lvl w:ilvl="3" w:tplc="0420A238">
      <w:numFmt w:val="decimal"/>
      <w:lvlText w:val=""/>
      <w:lvlJc w:val="left"/>
    </w:lvl>
    <w:lvl w:ilvl="4" w:tplc="C19C36DA">
      <w:numFmt w:val="decimal"/>
      <w:lvlText w:val=""/>
      <w:lvlJc w:val="left"/>
    </w:lvl>
    <w:lvl w:ilvl="5" w:tplc="AD30B9D4">
      <w:numFmt w:val="decimal"/>
      <w:lvlText w:val=""/>
      <w:lvlJc w:val="left"/>
    </w:lvl>
    <w:lvl w:ilvl="6" w:tplc="6AA482D6">
      <w:numFmt w:val="decimal"/>
      <w:lvlText w:val=""/>
      <w:lvlJc w:val="left"/>
    </w:lvl>
    <w:lvl w:ilvl="7" w:tplc="D3A04A00">
      <w:numFmt w:val="decimal"/>
      <w:lvlText w:val=""/>
      <w:lvlJc w:val="left"/>
    </w:lvl>
    <w:lvl w:ilvl="8" w:tplc="732845D6">
      <w:numFmt w:val="decimal"/>
      <w:lvlText w:val=""/>
      <w:lvlJc w:val="left"/>
    </w:lvl>
  </w:abstractNum>
  <w:abstractNum w:abstractNumId="59" w15:restartNumberingAfterBreak="0">
    <w:nsid w:val="7C3DBD3D"/>
    <w:multiLevelType w:val="hybridMultilevel"/>
    <w:tmpl w:val="A502DB56"/>
    <w:lvl w:ilvl="0" w:tplc="09AAFB80">
      <w:start w:val="1"/>
      <w:numFmt w:val="bullet"/>
      <w:lvlText w:val="-"/>
      <w:lvlJc w:val="left"/>
    </w:lvl>
    <w:lvl w:ilvl="1" w:tplc="F2BA694C">
      <w:numFmt w:val="decimal"/>
      <w:lvlText w:val=""/>
      <w:lvlJc w:val="left"/>
    </w:lvl>
    <w:lvl w:ilvl="2" w:tplc="166C97C2">
      <w:numFmt w:val="decimal"/>
      <w:lvlText w:val=""/>
      <w:lvlJc w:val="left"/>
    </w:lvl>
    <w:lvl w:ilvl="3" w:tplc="5810C422">
      <w:numFmt w:val="decimal"/>
      <w:lvlText w:val=""/>
      <w:lvlJc w:val="left"/>
    </w:lvl>
    <w:lvl w:ilvl="4" w:tplc="D25A6428">
      <w:numFmt w:val="decimal"/>
      <w:lvlText w:val=""/>
      <w:lvlJc w:val="left"/>
    </w:lvl>
    <w:lvl w:ilvl="5" w:tplc="D7ECFE50">
      <w:numFmt w:val="decimal"/>
      <w:lvlText w:val=""/>
      <w:lvlJc w:val="left"/>
    </w:lvl>
    <w:lvl w:ilvl="6" w:tplc="0EA40BCA">
      <w:numFmt w:val="decimal"/>
      <w:lvlText w:val=""/>
      <w:lvlJc w:val="left"/>
    </w:lvl>
    <w:lvl w:ilvl="7" w:tplc="862E0C56">
      <w:numFmt w:val="decimal"/>
      <w:lvlText w:val=""/>
      <w:lvlJc w:val="left"/>
    </w:lvl>
    <w:lvl w:ilvl="8" w:tplc="9452AE66">
      <w:numFmt w:val="decimal"/>
      <w:lvlText w:val=""/>
      <w:lvlJc w:val="left"/>
    </w:lvl>
  </w:abstractNum>
  <w:num w:numId="1" w16cid:durableId="818182713">
    <w:abstractNumId w:val="26"/>
  </w:num>
  <w:num w:numId="2" w16cid:durableId="1588882771">
    <w:abstractNumId w:val="1"/>
  </w:num>
  <w:num w:numId="3" w16cid:durableId="1919171539">
    <w:abstractNumId w:val="8"/>
  </w:num>
  <w:num w:numId="4" w16cid:durableId="24599760">
    <w:abstractNumId w:val="59"/>
  </w:num>
  <w:num w:numId="5" w16cid:durableId="2140343371">
    <w:abstractNumId w:val="51"/>
  </w:num>
  <w:num w:numId="6" w16cid:durableId="1756630520">
    <w:abstractNumId w:val="46"/>
  </w:num>
  <w:num w:numId="7" w16cid:durableId="1717007715">
    <w:abstractNumId w:val="11"/>
  </w:num>
  <w:num w:numId="8" w16cid:durableId="1826583046">
    <w:abstractNumId w:val="30"/>
  </w:num>
  <w:num w:numId="9" w16cid:durableId="1248660893">
    <w:abstractNumId w:val="19"/>
  </w:num>
  <w:num w:numId="10" w16cid:durableId="670332752">
    <w:abstractNumId w:val="42"/>
  </w:num>
  <w:num w:numId="11" w16cid:durableId="1964454479">
    <w:abstractNumId w:val="28"/>
  </w:num>
  <w:num w:numId="12" w16cid:durableId="298806348">
    <w:abstractNumId w:val="36"/>
  </w:num>
  <w:num w:numId="13" w16cid:durableId="378818756">
    <w:abstractNumId w:val="29"/>
  </w:num>
  <w:num w:numId="14" w16cid:durableId="288974683">
    <w:abstractNumId w:val="0"/>
  </w:num>
  <w:num w:numId="15" w16cid:durableId="310058512">
    <w:abstractNumId w:val="22"/>
  </w:num>
  <w:num w:numId="16" w16cid:durableId="1640383000">
    <w:abstractNumId w:val="56"/>
  </w:num>
  <w:num w:numId="17" w16cid:durableId="1555509513">
    <w:abstractNumId w:val="55"/>
  </w:num>
  <w:num w:numId="18" w16cid:durableId="1163230775">
    <w:abstractNumId w:val="40"/>
  </w:num>
  <w:num w:numId="19" w16cid:durableId="1228608381">
    <w:abstractNumId w:val="14"/>
  </w:num>
  <w:num w:numId="20" w16cid:durableId="1867517554">
    <w:abstractNumId w:val="41"/>
  </w:num>
  <w:num w:numId="21" w16cid:durableId="2146005989">
    <w:abstractNumId w:val="33"/>
  </w:num>
  <w:num w:numId="22" w16cid:durableId="772822835">
    <w:abstractNumId w:val="18"/>
  </w:num>
  <w:num w:numId="23" w16cid:durableId="982466881">
    <w:abstractNumId w:val="39"/>
  </w:num>
  <w:num w:numId="24" w16cid:durableId="1634678617">
    <w:abstractNumId w:val="3"/>
  </w:num>
  <w:num w:numId="25" w16cid:durableId="1995336447">
    <w:abstractNumId w:val="24"/>
  </w:num>
  <w:num w:numId="26" w16cid:durableId="871964075">
    <w:abstractNumId w:val="48"/>
  </w:num>
  <w:num w:numId="27" w16cid:durableId="2014798163">
    <w:abstractNumId w:val="45"/>
  </w:num>
  <w:num w:numId="28" w16cid:durableId="422604187">
    <w:abstractNumId w:val="16"/>
  </w:num>
  <w:num w:numId="29" w16cid:durableId="768043239">
    <w:abstractNumId w:val="7"/>
  </w:num>
  <w:num w:numId="30" w16cid:durableId="1427996482">
    <w:abstractNumId w:val="50"/>
  </w:num>
  <w:num w:numId="31" w16cid:durableId="1633637180">
    <w:abstractNumId w:val="17"/>
  </w:num>
  <w:num w:numId="32" w16cid:durableId="68818830">
    <w:abstractNumId w:val="38"/>
  </w:num>
  <w:num w:numId="33" w16cid:durableId="1554661412">
    <w:abstractNumId w:val="58"/>
  </w:num>
  <w:num w:numId="34" w16cid:durableId="1988128500">
    <w:abstractNumId w:val="31"/>
  </w:num>
  <w:num w:numId="35" w16cid:durableId="427776341">
    <w:abstractNumId w:val="35"/>
  </w:num>
  <w:num w:numId="36" w16cid:durableId="329253573">
    <w:abstractNumId w:val="47"/>
  </w:num>
  <w:num w:numId="37" w16cid:durableId="1137845166">
    <w:abstractNumId w:val="23"/>
  </w:num>
  <w:num w:numId="38" w16cid:durableId="1232429882">
    <w:abstractNumId w:val="54"/>
  </w:num>
  <w:num w:numId="39" w16cid:durableId="1402101385">
    <w:abstractNumId w:val="20"/>
  </w:num>
  <w:num w:numId="40" w16cid:durableId="390613897">
    <w:abstractNumId w:val="44"/>
  </w:num>
  <w:num w:numId="41" w16cid:durableId="172110429">
    <w:abstractNumId w:val="37"/>
  </w:num>
  <w:num w:numId="42" w16cid:durableId="475338136">
    <w:abstractNumId w:val="52"/>
  </w:num>
  <w:num w:numId="43" w16cid:durableId="1897276346">
    <w:abstractNumId w:val="27"/>
  </w:num>
  <w:num w:numId="44" w16cid:durableId="124278406">
    <w:abstractNumId w:val="5"/>
  </w:num>
  <w:num w:numId="45" w16cid:durableId="984050452">
    <w:abstractNumId w:val="57"/>
  </w:num>
  <w:num w:numId="46" w16cid:durableId="1852523915">
    <w:abstractNumId w:val="53"/>
  </w:num>
  <w:num w:numId="47" w16cid:durableId="1733849688">
    <w:abstractNumId w:val="2"/>
  </w:num>
  <w:num w:numId="48" w16cid:durableId="564265314">
    <w:abstractNumId w:val="49"/>
  </w:num>
  <w:num w:numId="49" w16cid:durableId="1073702693">
    <w:abstractNumId w:val="34"/>
  </w:num>
  <w:num w:numId="50" w16cid:durableId="1527251788">
    <w:abstractNumId w:val="21"/>
  </w:num>
  <w:num w:numId="51" w16cid:durableId="1251162933">
    <w:abstractNumId w:val="32"/>
  </w:num>
  <w:num w:numId="52" w16cid:durableId="14310568">
    <w:abstractNumId w:val="13"/>
  </w:num>
  <w:num w:numId="53" w16cid:durableId="2057506297">
    <w:abstractNumId w:val="43"/>
  </w:num>
  <w:num w:numId="54" w16cid:durableId="329452422">
    <w:abstractNumId w:val="15"/>
  </w:num>
  <w:num w:numId="55" w16cid:durableId="366411943">
    <w:abstractNumId w:val="25"/>
  </w:num>
  <w:num w:numId="56" w16cid:durableId="760489792">
    <w:abstractNumId w:val="6"/>
  </w:num>
  <w:num w:numId="57" w16cid:durableId="1191794264">
    <w:abstractNumId w:val="4"/>
  </w:num>
  <w:num w:numId="58" w16cid:durableId="686443551">
    <w:abstractNumId w:val="12"/>
  </w:num>
  <w:num w:numId="59" w16cid:durableId="2121415937">
    <w:abstractNumId w:val="9"/>
  </w:num>
  <w:num w:numId="60" w16cid:durableId="15764270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194"/>
    <w:rsid w:val="00002F1D"/>
    <w:rsid w:val="00043B56"/>
    <w:rsid w:val="000661DF"/>
    <w:rsid w:val="00157282"/>
    <w:rsid w:val="002A6A71"/>
    <w:rsid w:val="002E1ECE"/>
    <w:rsid w:val="002F4B76"/>
    <w:rsid w:val="003633F3"/>
    <w:rsid w:val="003B19F2"/>
    <w:rsid w:val="003C63B3"/>
    <w:rsid w:val="004B1D89"/>
    <w:rsid w:val="004F6D0B"/>
    <w:rsid w:val="005310C9"/>
    <w:rsid w:val="0055033F"/>
    <w:rsid w:val="005823A1"/>
    <w:rsid w:val="0058291C"/>
    <w:rsid w:val="005967DC"/>
    <w:rsid w:val="005C1D79"/>
    <w:rsid w:val="005C79DD"/>
    <w:rsid w:val="006252F3"/>
    <w:rsid w:val="00674055"/>
    <w:rsid w:val="007339D8"/>
    <w:rsid w:val="00782ECD"/>
    <w:rsid w:val="007C165B"/>
    <w:rsid w:val="00832F84"/>
    <w:rsid w:val="00834BDE"/>
    <w:rsid w:val="008A4D8B"/>
    <w:rsid w:val="008E6256"/>
    <w:rsid w:val="009A7D7A"/>
    <w:rsid w:val="00A50B76"/>
    <w:rsid w:val="00AF000E"/>
    <w:rsid w:val="00B4547F"/>
    <w:rsid w:val="00B90194"/>
    <w:rsid w:val="00BB03DF"/>
    <w:rsid w:val="00BB2EA6"/>
    <w:rsid w:val="00C0173F"/>
    <w:rsid w:val="00C56293"/>
    <w:rsid w:val="00C61AB0"/>
    <w:rsid w:val="00C952D9"/>
    <w:rsid w:val="00CC36A1"/>
    <w:rsid w:val="00D3420A"/>
    <w:rsid w:val="00DB5893"/>
    <w:rsid w:val="00DC2B08"/>
    <w:rsid w:val="00DD323C"/>
    <w:rsid w:val="00ED3D70"/>
    <w:rsid w:val="00EF712B"/>
    <w:rsid w:val="00F52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FE1D3"/>
  <w15:chartTrackingRefBased/>
  <w15:docId w15:val="{95EDF076-F60F-4849-A93D-7E141E017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194"/>
    <w:pPr>
      <w:spacing w:after="0" w:line="240" w:lineRule="auto"/>
    </w:pPr>
    <w:rPr>
      <w:rFonts w:ascii="Times New Roman" w:eastAsiaTheme="minorEastAsia" w:hAnsi="Times New Roman" w:cs="Times New Roman"/>
      <w:kern w:val="0"/>
      <w:lang w:val="bs-Latn-BA" w:eastAsia="bs-Latn-BA"/>
      <w14:ligatures w14:val="none"/>
    </w:rPr>
  </w:style>
  <w:style w:type="paragraph" w:styleId="Heading1">
    <w:name w:val="heading 1"/>
    <w:basedOn w:val="Normal"/>
    <w:next w:val="Normal"/>
    <w:link w:val="Heading1Char"/>
    <w:uiPriority w:val="9"/>
    <w:qFormat/>
    <w:rsid w:val="00B901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901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9019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9019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9019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9019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019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019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019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19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01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9019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9019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9019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901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01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01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0194"/>
    <w:rPr>
      <w:rFonts w:eastAsiaTheme="majorEastAsia" w:cstheme="majorBidi"/>
      <w:color w:val="272727" w:themeColor="text1" w:themeTint="D8"/>
    </w:rPr>
  </w:style>
  <w:style w:type="paragraph" w:styleId="Title">
    <w:name w:val="Title"/>
    <w:basedOn w:val="Normal"/>
    <w:next w:val="Normal"/>
    <w:link w:val="TitleChar"/>
    <w:uiPriority w:val="10"/>
    <w:qFormat/>
    <w:rsid w:val="00B9019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01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01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01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0194"/>
    <w:pPr>
      <w:spacing w:before="160"/>
      <w:jc w:val="center"/>
    </w:pPr>
    <w:rPr>
      <w:i/>
      <w:iCs/>
      <w:color w:val="404040" w:themeColor="text1" w:themeTint="BF"/>
    </w:rPr>
  </w:style>
  <w:style w:type="character" w:customStyle="1" w:styleId="QuoteChar">
    <w:name w:val="Quote Char"/>
    <w:basedOn w:val="DefaultParagraphFont"/>
    <w:link w:val="Quote"/>
    <w:uiPriority w:val="29"/>
    <w:rsid w:val="00B90194"/>
    <w:rPr>
      <w:i/>
      <w:iCs/>
      <w:color w:val="404040" w:themeColor="text1" w:themeTint="BF"/>
    </w:rPr>
  </w:style>
  <w:style w:type="paragraph" w:styleId="ListParagraph">
    <w:name w:val="List Paragraph"/>
    <w:basedOn w:val="Normal"/>
    <w:uiPriority w:val="34"/>
    <w:qFormat/>
    <w:rsid w:val="00B90194"/>
    <w:pPr>
      <w:ind w:left="720"/>
      <w:contextualSpacing/>
    </w:pPr>
  </w:style>
  <w:style w:type="character" w:styleId="IntenseEmphasis">
    <w:name w:val="Intense Emphasis"/>
    <w:basedOn w:val="DefaultParagraphFont"/>
    <w:uiPriority w:val="21"/>
    <w:qFormat/>
    <w:rsid w:val="00B90194"/>
    <w:rPr>
      <w:i/>
      <w:iCs/>
      <w:color w:val="2F5496" w:themeColor="accent1" w:themeShade="BF"/>
    </w:rPr>
  </w:style>
  <w:style w:type="paragraph" w:styleId="IntenseQuote">
    <w:name w:val="Intense Quote"/>
    <w:basedOn w:val="Normal"/>
    <w:next w:val="Normal"/>
    <w:link w:val="IntenseQuoteChar"/>
    <w:uiPriority w:val="30"/>
    <w:qFormat/>
    <w:rsid w:val="00B901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90194"/>
    <w:rPr>
      <w:i/>
      <w:iCs/>
      <w:color w:val="2F5496" w:themeColor="accent1" w:themeShade="BF"/>
    </w:rPr>
  </w:style>
  <w:style w:type="character" w:styleId="IntenseReference">
    <w:name w:val="Intense Reference"/>
    <w:basedOn w:val="DefaultParagraphFont"/>
    <w:uiPriority w:val="32"/>
    <w:qFormat/>
    <w:rsid w:val="00B90194"/>
    <w:rPr>
      <w:b/>
      <w:bCs/>
      <w:smallCaps/>
      <w:color w:val="2F5496" w:themeColor="accent1" w:themeShade="BF"/>
      <w:spacing w:val="5"/>
    </w:rPr>
  </w:style>
  <w:style w:type="paragraph" w:styleId="BalloonText">
    <w:name w:val="Balloon Text"/>
    <w:basedOn w:val="Normal"/>
    <w:link w:val="BalloonTextChar"/>
    <w:uiPriority w:val="99"/>
    <w:semiHidden/>
    <w:unhideWhenUsed/>
    <w:rsid w:val="00B901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194"/>
    <w:rPr>
      <w:rFonts w:ascii="Segoe UI" w:eastAsiaTheme="minorEastAsia" w:hAnsi="Segoe UI" w:cs="Segoe UI"/>
      <w:kern w:val="0"/>
      <w:sz w:val="18"/>
      <w:szCs w:val="18"/>
      <w:lang w:val="bs-Latn-BA" w:eastAsia="bs-Latn-BA"/>
      <w14:ligatures w14:val="none"/>
    </w:rPr>
  </w:style>
  <w:style w:type="paragraph" w:styleId="Revision">
    <w:name w:val="Revision"/>
    <w:hidden/>
    <w:uiPriority w:val="99"/>
    <w:semiHidden/>
    <w:rsid w:val="00B90194"/>
    <w:pPr>
      <w:spacing w:after="0" w:line="240" w:lineRule="auto"/>
    </w:pPr>
    <w:rPr>
      <w:rFonts w:ascii="Times New Roman" w:eastAsiaTheme="minorEastAsia" w:hAnsi="Times New Roman" w:cs="Times New Roman"/>
      <w:kern w:val="0"/>
      <w:lang w:val="bs-Latn-BA" w:eastAsia="bs-Latn-B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6265</Words>
  <Characters>35713</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fmpu.licence@outlook.com</dc:creator>
  <cp:keywords/>
  <dc:description/>
  <cp:lastModifiedBy>fmpu.licence@outlook.com</cp:lastModifiedBy>
  <cp:revision>2</cp:revision>
  <dcterms:created xsi:type="dcterms:W3CDTF">2025-01-28T13:23:00Z</dcterms:created>
  <dcterms:modified xsi:type="dcterms:W3CDTF">2025-01-28T13:23:00Z</dcterms:modified>
</cp:coreProperties>
</file>